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播放加密视频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采用私有的加密算法，提供包括加密转码、安全传输、解密播放等一体化的视频安全方案。通过对视频数据本身进行高强度的加密，视频文件即使被下载到本地也无法直接播放和传播，可有效防止视频泄露和盗版问题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视频加密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为了方便开发者快速集成，我们将解密播放相关逻辑都封装到了播放器内部，与播放普通视频相比，在播放器端，开发者只需多传入播放凭证参数即可实现加密视频的播放。</w:t>
      </w:r>
    </w:p>
    <w:p>
      <w:pPr>
        <w:pStyle w:val="Heading2"/>
      </w:pPr>
      <w:r>
        <w:t>开发指引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加密视频需使用播放凭证方式进行播放。播放器支持以下播放凭证参数，请根据接入方式传递对应参数。新接入建议使用 playsafe 或 playsafeUrl。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String/Function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播放加密视频推荐使用的授权凭证，适用于 PC Web 和移动端 H5。业务方服务端通过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 Playsafe 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接口获取并返回给播放器。支持直接传入 token，也支持通过 Function 方式动态获取 token。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获取播放加密视频凭证的接口 URL，适用于 PC Web 和移动端 H5（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_与 playsafe 参数二选一_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）。新接入建议优先使用 playsafeUrl 或 playsafe Function，由业务方服务端实时返回 token。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~~ts~~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H5 播放加密视频的兼容参数，表示 13 位毫秒级时间戳。该参数仍然有效，但不再作为推荐接入方式。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~~sign~~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H5 播放加密视频的兼容签名，生成规则为点播账号的 secretkey、vid、ts 的值按顺序拼接后进行 md5 计算，由业务方服务端生成并返回给播放器。该参数仍然有效，但不再作为推荐接入方式。注：sign 签名不需要转大写。签名示例：若 secretkey 为 abc，vid 为 123，ts 为 1672829071000，此时 sign 为 md5("abc1231672829071000")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注：新接入建议 PC Web 和移动端 H5 统一使用 playsafe 或 playsafeUrl 获取播放 token。ts、sign 仍可用，主要用于历史兼容，不再推荐使用。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播放器代码示例：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src="//player.polyv.net/resp/vod-player/latest/player.js"&gt;&lt;/script&gt;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// 推荐：传入业务方服务端获取到的 playsafe token，PC Web 和移动端 H5 均可使用</w:t>
        <w:br/>
        <w:t xml:space="preserve">    playsafe: '81814fed-bdd0-4506-bec1-ebc8093148c5-hfevwsfxcsbcocx'</w:t>
        <w:br/>
        <w:t xml:space="preserve">    // 如需通过业务方自定义接口动态获取播放凭证，可将 playsafe 替换为：</w:t>
        <w:br/>
        <w:t xml:space="preserve">    // playsafeUrl: 'https://myDomain.com/token'</w:t>
        <w:br/>
        <w:t>});</w:t>
        <w:br/>
        <w:br/>
        <w:t>// 切换加密视频时，需要重新获取播放凭证。如果初始化播放器时使用了 playsafeUrl 参数，则播放器会自动获取新的凭证，无需传 playsafe 参数。</w:t>
        <w:br/>
        <w:t>player.changeVid({</w:t>
        <w:br/>
        <w:t xml:space="preserve">  vid: '88083abbf5bcf1356e05d39666be527a_9', // 需要切换的视频 vid</w:t>
        <w:br/>
        <w:t xml:space="preserve">  playsafe: '81814fed-bdd0-4506-bec1-ebc8093148c6-hfevwsfxcsbcocx' // 新获取的 playsafe token</w:t>
        <w:br/>
        <w:t>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 页面播放加密视频前，需要先访问业务方自己的服务端授权验证接口（可以在这里加上自有业务的授权验证逻辑，例如是否登录、是否购买课程等，建议使用 HTTPS）。如果业务上允许播放，则通过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 Playsafe Token</w:t>
      </w:r>
      <w:r>
        <w:rPr>
          <w:rFonts w:ascii="Source Han Sans SC" w:hAnsi="Source Han Sans SC" w:eastAsia="Source Han Sans SC" w:cs="Source Han Sans SC" w:hint="eastAsia"/>
          <w:sz w:val="21"/>
        </w:rPr>
        <w:t>接口获取播放凭证，并返回给 Web 端播放器。新接入建议 PC Web 和移动端 H5 都统一使用 Playsafe Token。旧版移动端 H5 的 ts、sign 方式仍然有效，但主要用于历史兼容，不再作为推荐接入方式。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服务端生成播放凭证代码示例：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PHP 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接口中应附带自有业务的授权验证逻辑，如判断是否登录、是否购买课程等</w:t>
        <w:br/>
        <w:br/>
        <w:t>// 以下为生成播放凭证的代码示例</w:t>
        <w:br/>
        <w:t>function get_client_ip() {</w:t>
        <w:br/>
        <w:t xml:space="preserve">  if (!empty($_SERVER['HTTP_CLIENT_IP'])) {</w:t>
        <w:br/>
        <w:t xml:space="preserve">    $ipaddress = $_SERVER['HTTP_CLIENT_IP'];</w:t>
        <w:br/>
        <w:t xml:space="preserve">  } elseif (!empty($_SERVER['HTTP_X_FORWARDED_FOR'])) {</w:t>
        <w:br/>
        <w:t xml:space="preserve">      $ipaddress = $_SERVER['HTTP_X_FORWARDED_FOR'];</w:t>
        <w:br/>
        <w:t xml:space="preserve">  } else {</w:t>
        <w:br/>
        <w:t xml:space="preserve">      $ipaddress = $_SERVER['REMOTE_ADDR'];</w:t>
        <w:br/>
        <w:t xml:space="preserve">  }</w:t>
        <w:br/>
        <w:t xml:space="preserve">    return $ipaddress;</w:t>
        <w:br/>
        <w:t>}</w:t>
        <w:br/>
        <w:br/>
        <w:t>$userid = 'your userid';       // 保利威点播账号的 userid</w:t>
        <w:br/>
        <w:t>$secretkey = 'your secretkey';     // 保利威点播账号的secretkey</w:t>
        <w:br/>
        <w:t>$videoId = '88083abbf5bcf1356e05d39666be527a_8';  // 视频id</w:t>
        <w:br/>
        <w:t>$ts = time() * 1000;      // 时间戳</w:t>
        <w:br/>
        <w:t>$viewerIp = get_client_ip();  // 观众ip</w:t>
        <w:br/>
        <w:t>$viewerId = '12345';      // 观众id</w:t>
        <w:br/>
        <w:t>$viewerName = 'testUser';  // 观众昵称, 若值为中文需要urlencode('张三')</w:t>
        <w:br/>
        <w:t>$extraParams = 'HTML5';  // 自定义扩展参数</w:t>
        <w:br/>
        <w:t>$disposable = 'false'; // true 表示 token 仅一次有效。false 则表示在有效期内可以多次验证。默认为 false。</w:t>
        <w:br/>
        <w:br/>
        <w:t>/* 将参数 userid、videoId、ts、viewerIp、viewerId、viewerName、extraParams、disposable 按照 ASCII 升序 key + value + key + value ... + value 拼接</w:t>
        <w:br/>
        <w:t>*/</w:t>
        <w:br/>
        <w:t>$concated =  'disposable'.$disposable.'extraParams'.$extraParams.'ts'.$ts.'userid'.$userid.'videoId'.$videoId.'viewerId'.$viewerId.'viewerIp'.$viewerIp.'viewerName'.$viewerName;</w:t>
        <w:br/>
        <w:t>// 首尾加上secretkey值</w:t>
        <w:br/>
        <w:t>$plain = $secretkey.$concated.$secretkey;</w:t>
        <w:br/>
        <w:t>// 取大写MD5</w:t>
        <w:br/>
        <w:t>$sign = strtoupper(md5($plain));</w:t>
        <w:br/>
        <w:br/>
        <w:t>// 然后将下列参数用post请求  https://hls.videocc.net/service/v1/token 获取 token</w:t>
        <w:br/>
        <w:t>$url = 'https://hls.videocc.net/service/v1/token';</w:t>
        <w:br/>
        <w:t>$data = array('userid' =&gt; $userid, 'videoId' =&gt; $videoId, 'ts' =&gt; $ts, 'viewerIp' =&gt; $viewerIp, 'viewerName' =&gt; $viewerName, 'extraParams' =&gt; $extraParams, 'viewerId' =&gt; $viewerId, 'disposable' =&gt; $disposable, 'sign' =&gt; $sign);</w:t>
        <w:br/>
        <w:t>$options = array(</w:t>
        <w:br/>
        <w:t xml:space="preserve">    'http' =&gt; array(</w:t>
        <w:br/>
        <w:t xml:space="preserve">        'header'  =&gt; "Content-type: application/x-www-form-urlencoded",</w:t>
        <w:br/>
        <w:t xml:space="preserve">        'method'  =&gt; 'POST',</w:t>
        <w:br/>
        <w:t xml:space="preserve">        'content' =&gt; http_build_query($data)</w:t>
        <w:br/>
        <w:t xml:space="preserve">    )</w:t>
        <w:br/>
        <w:t>);</w:t>
        <w:br/>
        <w:t>$context  = stream_context_create($options);</w:t>
        <w:br/>
        <w:t>$result = file_get_contents($url, false, $context);</w:t>
        <w:br/>
        <w:br/>
        <w:t>// 获取接口返回结果中的token值, 并传给播放器播放加密视频</w:t>
        <w:br/>
        <w:t>$token = json_decode($result)-&gt;data-&gt;token;</w:t>
        <w:br/>
        <w:t>echo $token;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Java SpringMvc代码：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@ResponseBody</w:t>
        <w:br/>
        <w:t>@RequestMapping("/playerSafe")</w:t>
        <w:br/>
        <w:t>public String playerSafe(HttpServletRequest request) {</w:t>
        <w:br/>
        <w:t xml:space="preserve">    String userid = "your userid";       // 保利威点播账号的 userid</w:t>
        <w:br/>
        <w:t xml:space="preserve">    String secretkey = "your secretkey";     // 保利威点播账号的secretkey</w:t>
        <w:br/>
        <w:t xml:space="preserve">    String videoId = "88083abbf5bcf1356e05d39666be527a_8";  // 视频id</w:t>
        <w:br/>
        <w:t xml:space="preserve">    long ts = System.currentTimeMillis();      // 时间戳</w:t>
        <w:br/>
        <w:t xml:space="preserve">    String viewerIp = getClientIp(request);  // 观众ip</w:t>
        <w:br/>
        <w:t xml:space="preserve">    String viewerId = "12345";      // 观众id</w:t>
        <w:br/>
        <w:t xml:space="preserve">    String viewerName = "testUser";  // 观众昵称, 若值为中文需要urlencode('张三')</w:t>
        <w:br/>
        <w:t xml:space="preserve">    String extraParams = "HTML5";  // 自定义扩展参数</w:t>
        <w:br/>
        <w:t xml:space="preserve">    boolean disposable = false; // true 表示 token 仅一次有效。false 则表示在有效期内可以多次验证。默认为 false。</w:t>
        <w:br/>
        <w:br/>
        <w:t xml:space="preserve">    /* 将参数 userid、videoId、ts、viewerIp、viewerId、viewerName、extraParams、disposable 按照 ASCII 升序 key + value + key + value ... + value 拼接</w:t>
        <w:br/>
        <w:t xml:space="preserve">     */</w:t>
        <w:br/>
        <w:t xml:space="preserve">    String concated = "disposable" + disposable + "extraParams" + extraParams + "ts" + ts + "userid" + userid + "videoId" + videoId + "viewerId" + viewerId + "viewerIp" + viewerIp + "viewerName" + viewerName;</w:t>
        <w:br/>
        <w:t xml:space="preserve">    // 首尾加上secretkey值</w:t>
        <w:br/>
        <w:t xml:space="preserve">    String plain = secretkey + concated + secretkey;</w:t>
        <w:br/>
        <w:t xml:space="preserve">    // 取大写MD5，可自行选择md5库</w:t>
        <w:br/>
        <w:t xml:space="preserve">    String sign = md5Hex(plain).toUpperCase();</w:t>
        <w:br/>
        <w:br/>
        <w:t xml:space="preserve">    // 然后将下列参数用post请求  https://hls.videocc.net/service/v1/token 获取 token</w:t>
        <w:br/>
        <w:t xml:space="preserve">    String url = "https://hls.videocc.net/service/v1/token";</w:t>
        <w:br/>
        <w:br/>
        <w:t xml:space="preserve">    Map&lt;String, String&gt; params = new HashMap&lt;&gt;();</w:t>
        <w:br/>
        <w:t xml:space="preserve">    params.put("userid", userid);</w:t>
        <w:br/>
        <w:t xml:space="preserve">    params.put("videoId", videoId);</w:t>
        <w:br/>
        <w:t xml:space="preserve">    params.put("ts", String.valueOf(ts));</w:t>
        <w:br/>
        <w:t xml:space="preserve">    params.put("viewerIp", viewerIp);</w:t>
        <w:br/>
        <w:t xml:space="preserve">    params.put("viewerName", viewerName);</w:t>
        <w:br/>
        <w:t xml:space="preserve">    params.put("extraParams", extraParams);</w:t>
        <w:br/>
        <w:t xml:space="preserve">    params.put("viewerId", viewerId);</w:t>
        <w:br/>
        <w:t xml:space="preserve">    params.put("disposable", String.valueOf(disposable));</w:t>
        <w:br/>
        <w:t xml:space="preserve">    params.put("sign", sign);</w:t>
        <w:br/>
        <w:tab/>
        <w:t>// 可自行选择http客户端</w:t>
        <w:br/>
        <w:t xml:space="preserve">    String response = HttpClientUtil.getInstance().sendHttpPost(url, params);</w:t>
        <w:br/>
        <w:br/>
        <w:t xml:space="preserve">    try {</w:t>
        <w:br/>
        <w:tab/>
        <w:tab/>
        <w:t>//解析json</w:t>
        <w:br/>
        <w:t xml:space="preserve">        ObjectMapper objectMapper = new ObjectMapper();</w:t>
        <w:br/>
        <w:t xml:space="preserve">        TokenResponse tokenResponse = objectMapper.readValue(response, TokenResponse.class);</w:t>
        <w:br/>
        <w:tab/>
        <w:tab/>
        <w:t>// 响应代码，200为成功，403为ts过期或签名错误，400为参数错误（例如缺少 userid 或 videoId）</w:t>
        <w:br/>
        <w:t xml:space="preserve">        if (tokenResponse.getCode() == 200) {</w:t>
        <w:br/>
        <w:t xml:space="preserve">            Map data = (Map) tokenResponse.getData();</w:t>
        <w:br/>
        <w:t xml:space="preserve">            return data.get("token").toString();</w:t>
        <w:br/>
        <w:t xml:space="preserve">        }</w:t>
        <w:br/>
        <w:t xml:space="preserve">    } catch (IOException e) {</w:t>
        <w:br/>
        <w:t xml:space="preserve">        e.printStackTrace();</w:t>
        <w:br/>
        <w:t xml:space="preserve">    }</w:t>
        <w:br/>
        <w:t xml:space="preserve">    return "";</w:t>
        <w:br/>
        <w:t>}</w:t>
        <w:br/>
        <w:t>static class TokenResponse {</w:t>
        <w:br/>
        <w:t xml:space="preserve">    int code;</w:t>
        <w:br/>
        <w:t xml:space="preserve">    String status;</w:t>
        <w:br/>
        <w:t xml:space="preserve">    String message;</w:t>
        <w:br/>
        <w:t xml:space="preserve">    Object data;</w:t>
        <w:br/>
        <w:t xml:space="preserve">    //省略getter、setter...</w:t>
        <w:br/>
        <w:t>}</w:t>
        <w:br/>
        <w:t>public String getClientIp(HttpServletRequest request) {</w:t>
        <w:br/>
        <w:t xml:space="preserve">    String ip = request.getHeader("x-forwarded-for");</w:t>
        <w:br/>
        <w:t xml:space="preserve">    if (ip == null || ip.length() == 0 || "unknown".equalsIgnoreCase(ip)) {</w:t>
        <w:br/>
        <w:t xml:space="preserve">        ip = request.getHeader("Proxy-Client-IP");</w:t>
        <w:br/>
        <w:t xml:space="preserve">    }</w:t>
        <w:br/>
        <w:t xml:space="preserve">    if (ip == null || ip.length() == 0 || "unknown".equalsIgnoreCase(ip)) {</w:t>
        <w:br/>
        <w:t xml:space="preserve">        ip = request.getHeader("WL-Proxy-Client-IP");</w:t>
        <w:br/>
        <w:t xml:space="preserve">    }</w:t>
        <w:br/>
        <w:t xml:space="preserve">    if (ip == null || ip.length() == 0 || "unknown".equalsIgnoreCase(ip)) {</w:t>
        <w:br/>
        <w:t xml:space="preserve">        ip = request.getRemoteAddr();</w:t>
        <w:br/>
        <w:t xml:space="preserve">    }</w:t>
        <w:br/>
        <w:t xml:space="preserve">    return ip;</w:t>
        <w:br/>
        <w:t>}</w:t>
      </w:r>
    </w:p>
    <w:p>
      <w:pPr>
        <w:pStyle w:val="Heading3"/>
      </w:pPr>
      <w:r>
        <w:t>如果播放器使用playsafeUrl参数的方式，则需输出json格式：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PHP 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已省略获取token的代码...</w:t>
        <w:br/>
        <w:t>$token = json_decode($result)-&gt;data-&gt;token;</w:t>
        <w:br/>
        <w:t>$code = json_decode($result)-&gt;code; // 响应代码，200为成功，403为ts过期或签名错误，400为参数错误（例如缺少 userid 或 videoId）</w:t>
        <w:br/>
        <w:t>$message=json_decode($result)-&gt;message;</w:t>
        <w:br/>
        <w:t>$status=json_decode($result)-&gt;status;</w:t>
        <w:br/>
        <w:t>if($code == 200){</w:t>
        <w:br/>
        <w:t xml:space="preserve">    $array = Array("code"=&gt;$code,'status'=&gt;$status,'message'=&gt;$message,"data"=&gt;$token);</w:t>
        <w:br/>
        <w:t>}else{</w:t>
        <w:br/>
        <w:t xml:space="preserve">    $array = Array("code"=&gt;$code,'status'=&gt;$status,'message'=&gt;$message,"data"=&gt;json_decode($result)-&gt;data);</w:t>
        <w:br/>
        <w:t>}</w:t>
        <w:br/>
        <w:t>$Json = json_encode($array);</w:t>
        <w:br/>
        <w:t>echo $Json; //输出json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Java SpringMvc代码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@ResponseBody</w:t>
        <w:br/>
        <w:t>@RequestMapping("/playerSafeUrl")</w:t>
        <w:br/>
        <w:t>public Map&lt;String, Object&gt; playerSafeUrl(HttpServletRequest request) {</w:t>
        <w:br/>
        <w:tab/>
        <w:t>// 已省略获取token的代码...</w:t>
        <w:br/>
        <w:t xml:space="preserve">    Map&lt;String, Object&gt; resultMap = new LinkedHashMap&lt;&gt;();</w:t>
        <w:br/>
        <w:t xml:space="preserve">    try {</w:t>
        <w:br/>
        <w:tab/>
        <w:tab/>
        <w:t>//解析json</w:t>
        <w:br/>
        <w:t xml:space="preserve">        ObjectMapper objectMapper = new ObjectMapper();</w:t>
        <w:br/>
        <w:t xml:space="preserve">        TokenResponse tokenResponse = objectMapper.readValue(response, TokenResponse.class);</w:t>
        <w:br/>
        <w:t xml:space="preserve">        resultMap.put("code", tokenResponse.getCode());</w:t>
        <w:br/>
        <w:t xml:space="preserve">        resultMap.put("status", tokenResponse.getStatus());</w:t>
        <w:br/>
        <w:t xml:space="preserve">        resultMap.put("message", tokenResponse.getMessage());</w:t>
        <w:br/>
        <w:tab/>
        <w:tab/>
        <w:t>// 响应代码，200为成功，403为ts过期或签名错误，400为参数错误（例如缺少 userid 或 videoId）</w:t>
        <w:br/>
        <w:t xml:space="preserve">        if (tokenResponse.getCode() == 200) {</w:t>
        <w:br/>
        <w:t xml:space="preserve">            Map data = (Map) tokenResponse.getData();</w:t>
        <w:br/>
        <w:t xml:space="preserve">            resultMap.put("data", data.get("token"));</w:t>
        <w:br/>
        <w:t xml:space="preserve">        } else {</w:t>
        <w:br/>
        <w:t xml:space="preserve">            resultMap.put("data", tokenResponse.getData());</w:t>
        <w:br/>
        <w:t xml:space="preserve">        }</w:t>
        <w:br/>
        <w:t xml:space="preserve">    } catch (IOException e) {</w:t>
        <w:br/>
        <w:t xml:space="preserve">        e.printStackTrace();</w:t>
        <w:br/>
        <w:t xml:space="preserve">    }</w:t>
        <w:br/>
        <w:t xml:space="preserve">    return resultMap;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playsafeUrl返回结果示例：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请求成功：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"973d7731803940a1b14fdc93941f493c"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请求失败（签名错误）：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"sign_invalid",</w:t>
        <w:br/>
        <w:t xml:space="preserve">    "data": "sign parameter invalid."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playsafeUrl可能存在跨域问题，解决方案请参考：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跨域访问设置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旧版移动端 H5 的 ts + sign 兼容方式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旧版移动端 H5 播放 Web 加密视频时，也可以返回 sign 和 ts 参数给播放器。该方式目前仍然有效，存量业务可以继续使用；新接入建议使用 playsafe 或 playsafeUrl 获取播放 token。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php</w:t>
        <w:br/>
        <w:t>$vid = "88083abbf5bcf1356e05d39666be527a_8"; // 视频vid</w:t>
        <w:br/>
        <w:t>$secretkey= "your secretkey"; // 保利威点播账号的secretkey</w:t>
        <w:br/>
        <w:t>$ts=time()*1000;  // 10位的秒级时间戳，后面加多3个0，最后为13位的数值</w:t>
        <w:br/>
        <w:t>$sign = md5($secretkey.$vid.$ts);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播放加密视频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