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微信小程序点播插件防录屏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适用版本：点播小程序插件 1.19.1 及以上。</w:t>
      </w:r>
    </w:p>
    <w:p>
      <w:pPr>
        <w:pStyle w:val="Heading1"/>
      </w:pPr>
      <w:r>
        <w:t>功能说明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POLYV 点播小程序插件支持对加密视频默认启用防录屏。功能依赖微信提供的屏幕保护能力，在支持的设备和微信环境中，录制画面中的受保护内容会被隐藏，降低视频画面被录制传播的风险。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接入支持该功能的插件版本后，无需新增防录屏参数。插件根据服务端返回的视频加密信息自动判断是否启用，普通视频不主动启用。</w:t>
      </w:r>
    </w:p>
    <w:p>
      <w:pPr>
        <w:pStyle w:val="Heading1"/>
      </w:pPr>
      <w:r>
        <w:t>使用条件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宿主小程序已接入包含防录屏功能的正式插件版本。使用旧版本的宿主需要更新插件版本并发布小程序，插件升级不会自动应用到已有宿主。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通过视频 vid 播放，且服务端视频信息标记为加密视频。仅传入签名或播放凭证，不代表该视频满足加密条件；通过自定义地址播放、没有服务端加密标记的视频不自动启用。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微信和系统环境满足下列条件：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环境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插件调用条件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Android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微信小程序基础库不低于 2.21.3，且支持对应 API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iOS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系统不低于 iOS 16，微信小程序基础库不低于 3.3.0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HarmonyOS（鸿蒙）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微信小程序基础库不低于 2.21.3，且支持对应 API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微信官方标注该 API 支持小程序插件及鸿蒙 OS 版微信。以上版本条件不代表每台设备均能达到相同效果，具体适配以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微信官方 API 文档</w:t>
      </w:r>
      <w:r>
        <w:rPr>
          <w:rFonts w:ascii="Source Han Sans SC" w:hAnsi="Source Han Sans SC" w:eastAsia="Source Han Sans SC" w:cs="Source Han Sans SC" w:hint="eastAsia"/>
          <w:sz w:val="21"/>
        </w:rPr>
        <w:t>和真机表现为准。</w:t>
      </w:r>
    </w:p>
    <w:p>
      <w:pPr>
        <w:pStyle w:val="Heading1"/>
      </w:pPr>
      <w:r>
        <w:t>使用方法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将宿主小程序使用的点播插件更新到 1.19.1 或以上正式版本。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按原有接入方式传入加密视频 vid，加载并播放视频，插件自动请求开启屏幕保护。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使用目标设备进行录屏验证，确认效果后发布宿主小程序。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暂停加密视频不会自动解除保护。切换普通视频或结束播放场景后，插件按当前播放器状态更新保护设置。同一页面存在多个播放器时，只要仍有加密播放器持有保护，普通视频也可能受到屏幕保护影响。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业务结束播放场景时应移除播放器组件。若小程序自身或其他插件也调用微信屏幕保护 API，需要由接入方协调设置，避免彼此覆盖。</w:t>
      </w:r>
    </w:p>
    <w:p>
      <w:pPr>
        <w:pStyle w:val="Heading1"/>
      </w:pPr>
      <w:r>
        <w:t>验证方法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在真机上播放加密视频，开启系统屏幕录制，分别验证半屏和全屏播放。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停止录制并保存，到相册查看录像，检查视频画面是否受到保护。不能仅凭手机播放画面或 API 成功回调判断功能生效。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结束加密视频播放场景，切换普通视频并重新录制，检查保护是否解除。测试时确保同页没有其他加密播放器仍持有保护。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若业务使用小窗，补充验证退出播放页、关闭小窗及重新进入普通视频的流程。</w:t>
      </w:r>
    </w:p>
    <w:p>
      <w:pPr>
        <w:pStyle w:val="Heading1"/>
      </w:pPr>
      <w:r>
        <w:t>使用限制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防录屏属于微信屏幕能力，不是只覆盖单个播放器区域的遮罩。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iOS 目前仅支持录屏保护，不支持通过该能力阻止截图。其他系统的截图效果以微信适配为准。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不承诺阻断录音或外部设备拍摄，也不保证所有系统、微信版本和录制方式都能受到保护。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环境不支持或接口调用失败时，插件继续原有播放流程，不以暂停或禁止播放作为兜底。防录屏调用不会阻塞播放初始化，因此不承诺接口生效前的首帧已受到保护。</w:t>
      </w:r>
    </w:p>
    <w:p>
      <w:pPr>
        <w:pStyle w:val="Heading1"/>
      </w:pPr>
      <w:r>
        <w:t>常见问题</w:t>
      </w:r>
    </w:p>
    <w:p>
      <w:pPr>
        <w:pStyle w:val="Heading2"/>
      </w:pPr>
      <w:r>
        <w:t>Q：需要手动开启防录屏吗？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A：不需要。使用支持该功能的插件版本播放服务端标记为加密的视频时，插件默认启用；普通视频不主动启用。</w:t>
      </w:r>
    </w:p>
    <w:p>
      <w:pPr>
        <w:pStyle w:val="Heading2"/>
      </w:pPr>
      <w:r>
        <w:t>Q：为什么开启后仍能正常观看视频？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A：功能针对录制画面的表现，正常观看画面不能用来判断保护是否生效。请停止录制并检查相册中保存的录像。</w:t>
      </w:r>
    </w:p>
    <w:p>
      <w:pPr>
        <w:pStyle w:val="Heading2"/>
      </w:pPr>
      <w:r>
        <w:t>Q：为什么保存的录像仍然清晰？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A：先确认宿主实际使用的插件版本、视频加密状态，以及设备系统和微信基础库版本。满足条件后仍无效果时，请提供视频 vid、插件版本、手机型号、系统版本、微信版本、基础库版本及复现步骤，联系技术支持排查。API 返回成功不等于录制结果一定受到保护。</w:t>
      </w:r>
    </w:p>
    <w:p>
      <w:pPr>
        <w:pStyle w:val="Heading2"/>
      </w:pPr>
      <w:r>
        <w:t>Q：普通视频也受到保护，如何处理？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A：先检查同页是否仍存在加密播放器，以及小程序自身或其他插件是否设置了屏幕保护。结束加密播放场景后移除对应组件，再验证普通视频的录制结果。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微信小程序点播插件防录屏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