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属性和接口说明</w:t>
      </w:r>
    </w:p>
    <w:p>
      <w:pPr>
        <w:pStyle w:val="Heading1"/>
      </w:pPr>
      <w:r>
        <w:t>播放器属性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将所有参数以对象形式传入播放器，可以设置的属性包括：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上传到保利威平台的音视频的唯一ID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viewerInfo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自定义观众信息。设置后，播放器上报的观看行为日志中会附带观众信息。详见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观众信息设置与统计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需要载入播放器的css选择器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播放器皮肤（white / grey），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如果使用自定义播放器皮肤，则不需传该参数。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autoPlay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是否自动播放。注：目前大多数浏览器都会限制自动播放，该参数可能无效。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loop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是否循环播放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volume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音量（范围0~1）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speed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  \| 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若传入数值，则为默认倍速。若是布尔值，则为false时可隐藏播放器界面上倍速选项面板。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speedOptions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倍速选项数组，默认值为 [0.5, 0.75, 1.0, 1.25, 1.5, 2.0, 3.0]，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speed类型为数值且不存在speedOptions数组中时，会自动补充到数组。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从第几秒开始播放，需小于视频时长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playsafe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function \| 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PC端播放加密音/视频所需的授权凭证，若要在PC端播放加密音视频才需要该参数，非加密音视频可忽略。详见：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播放加密视频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playsafeUrl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获取PC端播放加密音/视频凭证的接口URL。与playsafe参数二选一。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移动端播放加密音/视频所需的签名，非加密音/视频可忽略。详见：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播放加密视频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移动播放加密音/视频需传入的时间戳。</w:t>
            </w:r>
          </w:p>
        </w:tc>
      </w:tr>
    </w:tbl>
    <w:p>
      <w:pPr>
        <w:spacing w:after="40"/>
      </w:pPr>
    </w:p>
    <w:p>
      <w:pPr>
        <w:pStyle w:val="Heading2"/>
      </w:pPr>
      <w:r>
        <w:t>静态属性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可以通过 PlvAudioPlayer[key] 获取。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回调事件的汇总。</w:t>
            </w:r>
          </w:p>
        </w:tc>
      </w:tr>
    </w:tbl>
    <w:p>
      <w:pPr>
        <w:spacing w:after="40"/>
      </w:pPr>
    </w:p>
    <w:p>
      <w:pPr>
        <w:pStyle w:val="Heading2"/>
      </w:pPr>
      <w:r>
        <w:t>实例属性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每个播放器实例都有以下属性：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原生的 audio 对象。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当前播放位置，单位：秒。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当前音频时长，单位：秒。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paused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当前是否暂停状态。</w:t>
            </w:r>
          </w:p>
        </w:tc>
      </w:tr>
    </w:tbl>
    <w:p>
      <w:pPr>
        <w:spacing w:after="40"/>
      </w:pPr>
    </w:p>
    <w:p>
      <w:pPr>
        <w:pStyle w:val="Heading1"/>
      </w:pPr>
      <w:r>
        <w:t>播放器接口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API需要在播放器初始化完成之后调用，比如：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plvAudioPlayer.on('ready', function() {</w:t>
        <w:br/>
        <w:t xml:space="preserve">  console.info('播放器初始化完毕');</w:t>
        <w:br/>
        <w:t xml:space="preserve">  plvAudioPlayer.seek(100); // seek到第100秒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播放器接口列表如下：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开始播放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pause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暂停播放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(async)  changeVid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(String\|Object)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切换媒体文件。可传入vid字符串，或包含playsafe、sign、ts、vid属性的对象。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seek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跳转到指定位置播放，参数单位为：秒。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setLoop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是否循环播放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setSpeed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设置倍速播放，参数取值(0,16]。非法值将设置为 1。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setVolume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设置音量，参数取值[0,1]。非法值将设置为1。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stop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终止播放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(async) updateParam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更新播放器参数，音频会结束播放并重新下载。支持本文档中所列的播放器属性参数。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destroy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销毁当前播放器实例</w:t>
            </w:r>
          </w:p>
        </w:tc>
      </w:tr>
    </w:tbl>
    <w:p>
      <w:pPr>
        <w:spacing w:after="40"/>
      </w:pPr>
    </w:p>
    <w:p>
      <w:pPr>
        <w:pStyle w:val="Heading1"/>
      </w:pPr>
      <w:r>
        <w:t>播放器事件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播放器提供了一些常用的事件回调，使用方法如：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plvAudioPlayer.on('ready', function() {</w:t>
        <w:br/>
        <w:t xml:space="preserve">  console.info('ready');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事件列表如下：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ready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播放器初始化完毕，播放器提供的方法需在此事件发生后才可以调用。参数返回包含音频信息的data对象，可通过</w:t>
            </w:r>
            <w:r>
              <w:rPr>
                <w:rFonts w:ascii="Menlo" w:hAnsi="Menlo"/>
                <w:color w:val="444444"/>
                <w:sz w:val="17"/>
              </w:rPr>
              <w:t>data.audioInfo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获取音频相关信息。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loadstart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在媒体开始加载时触发。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媒体播放时触发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播放中，会触发多次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pause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暂停时触发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seeking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在跳跃操作开始时触发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seeked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在跳跃操作完成时触发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ratechange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在播放速率改变时触发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timeupdate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当前播放时间点（currentTime属性）改变时触发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waiting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在一个待执行的操作（如播放）因等待另一个操作（如跳跃或加载）被延迟时触发。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播放结束时触发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stop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stop方法完成后触发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hlsError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播放hls文件发生错误时触发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serverError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发生播放错误时触发，参数返回保护报错信息的data对象，可以通过 </w:t>
            </w:r>
            <w:r>
              <w:rPr>
                <w:rFonts w:ascii="Menlo" w:hAnsi="Menlo"/>
                <w:color w:val="444444"/>
                <w:sz w:val="17"/>
              </w:rPr>
              <w:t>data.code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获取报错信息的错误码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属性和接口说明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