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accountService</w:t>
      </w:r>
    </w:p>
    <w:p>
      <w:pPr>
        <w:pStyle w:val="Heading1"/>
      </w:pPr>
      <w:r>
        <w:t>1、查询用户空间及流量情况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通过日期查询用户账号的空间及流量使用情况</w:t>
        <w:br/>
        <w:t>接口地址（仅做说明使用）：https://api.polyv.net/v2/user/%s/main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testGetAccountSpaceFlow() throws Exception, NoSuchAlgorithmException {</w:t>
        <w:br/>
        <w:t xml:space="preserve">        VodAccountSpaceDataRequest vodAccountSpaceDataRequest = new VodAccountSpaceDataRequest();</w:t>
        <w:br/>
        <w:t xml:space="preserve">        VodAccountSpaceDataResponse vodAccountSpaceDataResponse;</w:t>
        <w:br/>
        <w:t xml:space="preserve">        try {</w:t>
        <w:br/>
        <w:t xml:space="preserve">            vodAccountSpaceDataRequest.setDate(super.getDate(2020, 10, 13));</w:t>
        <w:br/>
        <w:t xml:space="preserve">            vodAccountSpaceDataResponse = new VodAccountServiceImpl().getAccountSpaceFlow(vodAccountSpaceDataRequest);</w:t>
        <w:br/>
        <w:t xml:space="preserve">            Assert.assertNotNull(vodAccountSpaceDataResponse);</w:t>
        <w:br/>
        <w:t xml:space="preserve">            if (vodAccountSpaceDataResponse != null) {</w:t>
        <w:br/>
        <w:t xml:space="preserve">                log.debug("测试查询用户空间及流量情况成功,{}", JSON.toJSONString(vodAccountSpaceDataResponse));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1、请求正确，返回VodAccountSpaceDataResponse对象，B端依据此对象处理业务逻辑；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要查询的日期，格式 ：yyyy-MM-dd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totalFlow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用户总流量，单位为byte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usedSpace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已用空间，单位为byte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usedFlow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已用流量，单位为byte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totalSpace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用户总空间，单位为byte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POLYV用户邮箱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accountService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