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1-项目介绍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此项目只支持基础的播放功能和高级交互功能（包括沉浸式观看、小窗观看），如果您有其它额外的业务功能需求，应根据需要选择对应的 SDK：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如果您需要直播相关的连麦、互动、聊天室等功能，您应当接入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如果您需要点播相关的下载、上传等功能，您应当接入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PLViOSMediaPlayerDemo</w:t>
        <w:br/>
        <w:t>|-- PolyvVodScenes</w:t>
        <w:br/>
        <w:t xml:space="preserve">    |-- Scenes</w:t>
        <w:br/>
        <w:t xml:space="preserve">    |   |-- FeedScene （短视频场景）</w:t>
        <w:br/>
        <w:t xml:space="preserve">    |   |-- VodScene（长视频场景）</w:t>
        <w:br/>
        <w:t xml:space="preserve">    |   |-- Modules/Media</w:t>
        <w:br/>
        <w:t xml:space="preserve">    |   `-- Resource</w:t>
        <w:br/>
        <w:t xml:space="preserve">    `-- Common</w:t>
        <w:br/>
        <w:t xml:space="preserve">        |-- GeneralUI （各场景通用的ui组件）</w:t>
        <w:br/>
        <w:t xml:space="preserve">        `-- Utils （工具类库）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1-项目介绍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