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 概述</w:t>
      </w:r>
    </w:p>
    <w:p>
      <w:pPr>
        <w:pStyle w:val="Heading1"/>
      </w:pPr>
      <w:r>
        <w:t>1.1 项目地址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Github项目地址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Gitee项目地址</w:t>
      </w:r>
    </w:p>
    <w:p>
      <w:pPr>
        <w:pStyle w:val="Heading1"/>
      </w:pPr>
      <w:r>
        <w:t>1.2 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本项目从属于易方信息科技股份有限公司旗下的POLYV保利威视频云核心产品“云点播”，通过网校 APP 的形式展示了如何使用保利威点播 SDK （下文简称“点播 SDK”）实现视频点播、视频下载功能，包括如何使用保利威上传 SDK （下文简称“上传 SDK”）实现视频上传功能。想要集成本项目提供的 SDK，需要在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保利威视频云平台</w:t>
      </w:r>
      <w:r>
        <w:rPr>
          <w:rFonts w:ascii="Source Han Sans SC" w:hAnsi="Source Han Sans SC" w:eastAsia="Source Han Sans SC" w:cs="Source Han Sans SC" w:hint="eastAsia"/>
          <w:sz w:val="21"/>
        </w:rPr>
        <w:t>注册账号，并开通相关服务。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通过本项目，开发者可以详细地了解到如何使用点播 SDK 的播放器、如何对播放器功能进行扩展、如何创建播放器皮肤、如何使用视频下载功能、如何使用上传 SDK 上传视频到服务器等功能。开发者下载或 clone 本项目后，经过简单的配置就可运行。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本项目包含功能如下：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支持播放在线和已下载的本地视频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视频下载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支持视频多任务、断点下载功能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视频上传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支持视频的多任务上传、断点续传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自定义皮肤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支持自定义播放器皮肤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自定义手势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支持自定义播放器多种手势回调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投屏播放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支持用户进行投屏播放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字幕组件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支持视频字幕显示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弹幕组件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支持显示、设置及发送弹幕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跑马灯组件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支持自定义视频跑马灯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问答模块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支持在播放过程中设置问答环境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广告嵌入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支持播放后台设置的片头广告、暂停广告、片尾广告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多等级日志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支持不同等级的日志输出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