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视频大纲介绍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适用对象：云点播用户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一、什么是视频大纲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视频大纲是保利威基于 AI 能力为视频自动生成的内容结构分析。系统会识别视频中的语音和字幕内容，将整段视频自动划分为多个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带时间轴的分段</w:t>
      </w:r>
      <w:r>
        <w:rPr>
          <w:rFonts w:ascii="Source Han Sans SC" w:hAnsi="Source Han Sans SC" w:eastAsia="Source Han Sans SC" w:cs="Source Han Sans SC" w:hint="eastAsia"/>
          <w:sz w:val="21"/>
        </w:rPr>
        <w:t>，并为每个分段生成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标题、摘要和关键词</w:t>
      </w:r>
      <w:r>
        <w:rPr>
          <w:rFonts w:ascii="Source Han Sans SC" w:hAnsi="Source Han Sans SC" w:eastAsia="Source Han Sans SC" w:cs="Source Han Sans SC" w:hint="eastAsia"/>
          <w:sz w:val="21"/>
        </w:rPr>
        <w:t>，同时自动生成一段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视频简介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生成完成后，观众在播放页面即可看到视频大纲面板，一眼了解视频讲了什么，点击任意分段即可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跳转到对应时间点</w:t>
      </w:r>
      <w:r>
        <w:rPr>
          <w:rFonts w:ascii="Source Han Sans SC" w:hAnsi="Source Han Sans SC" w:eastAsia="Source Han Sans SC" w:cs="Source Han Sans SC" w:hint="eastAsia"/>
          <w:sz w:val="21"/>
        </w:rPr>
        <w:t>观看，快速定位自己感兴趣的内容。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大纲分析为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异步处理</w:t>
      </w:r>
      <w:r>
        <w:rPr>
          <w:rFonts w:ascii="Source Han Sans SC" w:hAnsi="Source Han Sans SC" w:eastAsia="Source Han Sans SC" w:cs="Source Han Sans SC" w:hint="eastAsia"/>
          <w:sz w:val="21"/>
        </w:rPr>
        <w:t>：创建分析任务后，系统在后台完成分析，结果通过 HTTP 回调返回或由前端轮询获取，生成需要一定时间。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a9968dd28e899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二、视频大纲能做什么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能力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对观众的好处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自动分段大纲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将视频自动划分为多个分段，每段包含标题、时间段、摘要、关键词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快速了解视频整体结构和重点内容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时间轴跳转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点击任意分段，播放器自动跳转到对应时间点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跳过已了解或无关的内容，精准观看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视频简介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自动生成一段导语，概括视频核心内容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观看前快速判断是否是自己想看的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推荐问题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自动生成与视频内容相关的问答列表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带着问题观看，边看边思考，提升学习效果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思维导图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将大纲以思维导图形式可视化展示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从全局把握视频内容结构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195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bc8fe2890d7db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1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029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138c5caa14cde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02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583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e2472d3c5e8c8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58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7946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7121b356b062f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794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三、怎么做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视频大纲通过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点播服务器 API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提供，整体流程如下：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创建大纲任务 → 系统异步分析 → 查询分析结果 → 播放页面展示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使用前请确认：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已开通视频大纲 AI 能力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已获取 appId 和 appSecret（可在"云点播 → 设置 → API 接口"中查看）；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操作步骤：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调用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创建视频大纲任务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接口，传入视频 ID，创建分析任务；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系统异步分析，轮询查询分析结果；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将分析结果接入播放页面进行展示。</w:t>
      </w:r>
    </w:p>
    <w:p>
      <w:pPr>
        <w:pStyle w:val="Heading1"/>
      </w:pPr>
      <w:r>
        <w:t>五、参考资料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帮助中心《MD5 签名生成规则》：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视频大纲前端展示 SDK 示例项目（GitHub）：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视频大纲介绍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