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删除字幕文件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1、通过视频id删除视频字幕文件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http://api.polyv.net/v2/video/{userid}/srt/delete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该值可参考【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查询字幕列表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】字幕文件上传序号列表，序号从1开始，多个以英文逗号分隔，例如 2,3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http://api.polyv.net/v2/video/1b448be323/srt/delete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vid=1b448be323dec2a7bed6db61bd7d8a77_1&amp;ranks=1&amp;sign=CB0C11F82F14F5515E950B10F3C25B65C69FD402&amp;ptime=1617263469183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响应成功时返回{}，响应失败时返回空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 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ranks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ranks 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cannot find the video.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srt ranks.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无效的视频字幕序号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LoggerFactory.getLogger(VodVideoSubtitleTest.class);</w:t>
        <w:br/>
        <w:t>/**</w:t>
        <w:br/>
        <w:t xml:space="preserve"> * 删除字幕</w:t>
        <w:br/>
        <w:t xml:space="preserve"> */</w:t>
        <w:br/>
        <w:t>@Test</w:t>
        <w:br/>
        <w:t>public void testDeleteSubtitle()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String.format("http://api.polyv.net/v2/video/%s/srt/delete",userid);</w:t>
        <w:br/>
        <w:t xml:space="preserve">    String vid =  "1b448be3230fa05b4d2d0003bf5a8ad0_1";</w:t>
        <w:br/>
        <w:t xml:space="preserve">    String ranks = "1";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requestMap.put("ranks",ranks);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log.debug("测试删除字幕，{}",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删除字幕文件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