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直播签到功能（视频）</w:t>
      </w:r>
    </w:p>
    <w:p>
      <w:pPr>
        <w:pStyle w:val="Heading2"/>
      </w:pPr>
      <w:r>
        <w:t>视频说明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登录保利威视管理员或助教后台，点击发起签到；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设置好提示语以及签到时间，点击开始签到；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观众可以在倒计时结束前签到；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签到结束后，会在管理员和助教后台弹出签到结果。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直播签到功能（视频）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