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保利威视：用最好的视频技术助力在线教育发展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互联网的快速发展，教育行业也在不断地进行着技术变革，曾经只有纸和笔的教学方式早已无法满足大众的需求，市场上不断涌现出新的技术，在线教育的不断发展离不开每一次技术上的突破，这些技术给教育带来了更生动的过程和更高的效率。而在众多的教育技术之中,视频技术是在线教育平台内容的一个支撑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图一  保利威视创始人谢晓昉在FOCUS教育沙龙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近日，保利威视创始人谢晓昉在FOCUS教育沙龙中，针对当前在线教育常见的一些问题与需求提出了自己的看法，并展示了保利威视针对在线教育常见问题做出的视频解决方案。其中，以在线教育行业最为关心的视频版权保护为例，保利威视分别从防盗链、防录屏、视频文件加密等角度进行了视频版权保护。其中保利威视采用了基于视频文件切片的加密技术，针对每一份切片文件采用了不同的加密算法，可以同时兼容PC，iOS及Android等设备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图二 保利威视视频加密技术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是易方旗下的在线教育云视频服务平台，其团队高层管理人员和技术骨干均来自于网易、多玩、百度等一流的互联网企业。该团队秉承专注、务实与创新的企业精神，不断地实现自我突破，并为在线教育用户提供一个又一个有价值的视频应用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图三 保利威视团队介绍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从2012年平台上线至今，平台日均播放视频次数超过110万次，日均课件编码数超过了6000个，在线用户超过了10000家，其中有92%为教育机构，其中包含高校，职业培训，企业内训等多种类型的在线教育机构。保利威视国内设有416个视频加速节点，3000多台视频服务器保证视频高清流畅播放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图四 保利威视用户案例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保利威视助力在线教育，为在线教育提供最强力的视频引擎。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保利威视：用最好的视频技术助力在线教育发展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