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POLYV视频直播简明方案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一．POLYV专业级视频直播原理：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在视频直播现场，通过一台或多台摄像机对现场画面实时收集，然后将视频信号实时传递给采集卡，采集卡再将视频信号发送给电脑进行实时编码并上传云端服务，同时分发到各个播放器进行视频直播观看。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025381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2cc0e8548f29a4d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02538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二．POLYV视频直播系统架构：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高清摄像机=========⇒视频采集卡========⇒编码电脑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HDMI接口连接               USB 3.0连接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三．直播端网络要求：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一路直播流要求上行带宽(电信/联通)2M以上。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四．设备要求及推荐型号：</w:t>
      </w:r>
    </w:p>
    <w:p/>
    <w:p/>
    <w:p/>
    <w:p>
      <w:r>
        <w:rPr>
          <w:rFonts w:ascii="Source Han Sans SC" w:hAnsi="Source Han Sans SC" w:eastAsia="Source Han Sans SC" w:cs="Source Han Sans SC" w:hint="eastAsia"/>
          <w:sz w:val="21"/>
        </w:rPr>
        <w:t>视频直播视频接收端设备要求</w:t>
      </w:r>
    </w:p>
    <w:p/>
    <w:p/>
    <w:p>
      <w:r>
        <w:rPr>
          <w:rFonts w:ascii="Source Han Sans SC" w:hAnsi="Source Han Sans SC" w:eastAsia="Source Han Sans SC" w:cs="Source Han Sans SC" w:hint="eastAsia"/>
          <w:sz w:val="21"/>
        </w:rPr>
        <w:t>设备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要求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最低型号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推荐型号</w:t>
      </w:r>
    </w:p>
    <w:p/>
    <w:p/>
    <w:p>
      <w:r>
        <w:rPr>
          <w:rFonts w:ascii="Source Han Sans SC" w:hAnsi="Source Han Sans SC" w:eastAsia="Source Han Sans SC" w:cs="Source Han Sans SC" w:hint="eastAsia"/>
          <w:sz w:val="21"/>
        </w:rPr>
        <w:t>高清摄像机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高清且带HDMI输出端口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三星（SAMSUNG） HMX-H400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索尼（SONY） HDR-CX610E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、松下（Panasonic） HDC-MDH1GK</w:t>
      </w:r>
    </w:p>
    <w:p/>
    <w:p/>
    <w:p>
      <w:r>
        <w:rPr>
          <w:rFonts w:ascii="Source Han Sans SC" w:hAnsi="Source Han Sans SC" w:eastAsia="Source Han Sans SC" w:cs="Source Han Sans SC" w:hint="eastAsia"/>
          <w:sz w:val="21"/>
        </w:rPr>
        <w:t>视频采集卡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Blackmagic decklink Intensity Shuttle USB3.0外置HDMI采集卡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http://www.dwz.cn/freVe</w:t>
      </w:r>
    </w:p>
    <w:p/>
    <w:p/>
    <w:p/>
    <w:p>
      <w:r>
        <w:rPr>
          <w:rFonts w:ascii="Source Han Sans SC" w:hAnsi="Source Han Sans SC" w:eastAsia="Source Han Sans SC" w:cs="Source Han Sans SC" w:hint="eastAsia"/>
          <w:sz w:val="21"/>
        </w:rPr>
        <w:t>电脑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具有USB3.0接口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戴尔（DELL） Ins14VR-3516 （win7）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联想（Lenovo） G400AM (win7)</w:t>
      </w:r>
    </w:p>
    <w:p/>
    <w:p/>
    <w:p>
      <w:r>
        <w:rPr>
          <w:rFonts w:ascii="Source Han Sans SC" w:hAnsi="Source Han Sans SC" w:eastAsia="Source Han Sans SC" w:cs="Source Han Sans SC" w:hint="eastAsia"/>
          <w:sz w:val="21"/>
        </w:rPr>
        <w:t>编码软件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Flash Media Encoder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Wirecast</w:t>
      </w:r>
    </w:p>
    <w:p/>
    <w:p/>
    <w:p/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POLYV视频直播简明方案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