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近1年多来国内在国际教育和IT在线教育的主要投资事件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近一年多来，POWER观察到国内在国际教育和IT在线教育这两个细分教育领域的投资热度有所上升，根据映社的TMT投资数据库初步统计，大约有17项投资案例披露，这里也分享给大家，仅供大家参考。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WER是互联网研究服务机构映社internet2share旗下的一个关注在线教育发展的科技媒体。POWER将提供从最新的行业资讯、投资数据、到深入的研究报告、线下深度交流活动等各种服务。（微信公众号：Power铂尔教育，了解更多科技新闻，可关注映社internet2share微信公众号：internet2share）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近1年多来国内在国际教育和IT在线教育的主要投资事件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