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如何使用POLYV的后台能够更省空间（问答专题九）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对于使用过或即将使用POLYV云视频服务的朋友来说，如何更好地节省空间是大家都比较关心的事情，怎样才能更好地节省您的视频空间呢？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1、上传前视频压缩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前面对视频空间的计算，想必大家已经知道POLYV计算视频空间的基本原则：上传多少，就消费多少空间。基于这个视频空间计算原则，大家可以通过在上传视频文件前，将视频文件通过格式工厂等工具进行压缩编码。为了能够保证最佳的压缩编码效果，POLYV为大家推荐下列编码标准： 视频编码格式：H.264 码率：1000kbps 分辨率：缺省 文件名：.flv or .mp4 音频编码格式:AAC、码率64kbps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2、过期视频删除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除了视频上传前的压缩编码外，大家还可以掌握一个小技巧，就是过期视频删除。 说道视频删除，POLYV后台对视频删除做了两个阶段的设置：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1）视频回收站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2）视频永久删除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用户如果仅仅是将过期视频放进回收站中，是不能达到节省空间的效果的，如果想要节省空间的话，就必须将视频永久删除，与此同时，视频文件也将永久的从POLYV的视频平台上消失。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如何使用POLYV的后台能够更省空间（问答专题九）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