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保利威视/无广告视频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结合视频做营销，既宣传产品又赢来收入。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图形推广链接，是视频营销的最大回流口，销售额提升+35%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视频播放时，播放器右上角有个立即购买的图片，点击图片可跳到购买页面，图片和跳转地址均可设置，效果如下图所示：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839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8071dd85c0adb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839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演示实际效果：http://v.polyv.net/view/38649a4f83c4307158b0ef379c89da3a_3.html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设置文字外链方法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c3d16d679124b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在弹出的小窗口进行设置，填写链接内容（点击图片所跳转的地址），显示类型选择图片，并上传图片，如下图：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38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464738925d8b4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38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设置完成图形推广后，点击保存，使用系统生成的地址即可播放视频，如下图：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0921047bb0b35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保利威视/无广告视频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