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快速开始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本文档将指导您快速创建并开启自己的研讨会，管理员可在【新建直播】页面，【直播场景】选择研讨会，填写名称、分类，点击确认按钮，完成创建。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注意：如果信息漏填、或不符合规范，请在页面提示引导下进行修改，再做保存</w:t>
      </w:r>
    </w:p>
    <w:p>
      <w:pPr>
        <w:pStyle w:val="Heading1"/>
      </w:pPr>
      <w:r>
        <w:t>一、前提条件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已注册保利威账号，未注册用户请点击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这里</w:t>
      </w:r>
      <w:r>
        <w:rPr>
          <w:rFonts w:ascii="Source Han Sans SC" w:hAnsi="Source Han Sans SC" w:eastAsia="Source Han Sans SC" w:cs="Source Han Sans SC" w:hint="eastAsia"/>
          <w:sz w:val="21"/>
        </w:rPr>
        <w:t>。</w:t>
      </w:r>
    </w:p>
    <w:p>
      <w:pPr>
        <w:pStyle w:val="Heading1"/>
      </w:pPr>
      <w:r>
        <w:t>二、操作流程</w:t>
      </w:r>
    </w:p>
    <w:p>
      <w:pPr>
        <w:pStyle w:val="Heading2"/>
      </w:pPr>
      <w:r>
        <w:t>步骤一：登录并进入保利威官网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在官网首页点击研讨会下方的【马上开始】按钮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256453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82efd300d3ef589-docx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25645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步骤二：创建研讨会直播间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1.点击新建直播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430732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3de89079855ff95-docx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43073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2.输入直播间名字，选择直播场景为研讨会，并根据具体需求设置其他功能选项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415445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01cf43184ff3d03-docx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41544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3.确认无误之后点击保存并创建直播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412387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d44b04b5d11235b-docx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41238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步骤三：开启研讨会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1.创建成功后会自动弹出开播链接弹窗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455193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9cb1a7b2b778ed65-docx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45519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2.打开入会地址，输入昵称和密码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424617"/>
            <wp:docPr id="6" name="Picture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4f39c9d9bcf9fcca-docx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42461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3.开启直播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406272"/>
            <wp:docPr id="7" name="Picture 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0e1cc2566b53364-docx.jp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40627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步骤四：邀请参会人与观众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1.将参会人链接与观众链接发给对应角色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3699741"/>
            <wp:docPr id="8" name="Picture 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2fcdd2bb07c4220-docx.jp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369974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3622226"/>
            <wp:docPr id="9" name="Picture 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9e01f8a9b7e1990c-docx.jp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3622226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rFonts w:ascii="Source Han Sans SC" w:hAnsi="Source Han Sans SC" w:eastAsia="Source Han Sans SC" w:cs="Source Han Sans SC" w:hint="eastAsia"/>
          <w:sz w:val="21"/>
        </w:rPr>
        <w:t>2.注意，观众想要入会，主持人应当提前将研讨模式由“内部研讨”切换为“对外直播”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400157"/>
            <wp:docPr id="10" name="Picture 1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02310f4195a30d9-docx.jp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40015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1870744"/>
            <wp:docPr id="11" name="Picture 1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69d549981da041f-docx.jpg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187074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3.参会人、观众正常入会</w:t>
      </w:r>
    </w:p>
    <w:p>
      <w:pPr>
        <w:pStyle w:val="Heading1"/>
      </w:pPr>
      <w:r>
        <w:t>三、效果展示</w:t>
      </w:r>
    </w:p>
    <w:p>
      <w:pPr>
        <w:pStyle w:val="Heading3"/>
      </w:pPr>
      <w:r>
        <w:t>网页开播端主持视角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400157"/>
            <wp:docPr id="12" name="Picture 1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d869728e68a0d5e-docx.jpg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40015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3"/>
      </w:pPr>
      <w:r>
        <w:t>网页端参会人视角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400157"/>
            <wp:docPr id="13" name="Picture 1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4464d46f96a5807-docx.jpg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40015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3"/>
      </w:pPr>
      <w:r>
        <w:t>网页端观众视角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381812"/>
            <wp:docPr id="14" name="Picture 1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4e3035152356e13-docx.jpg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38181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3"/>
      </w:pPr>
      <w:r>
        <w:t>移动端观众视角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10871200"/>
            <wp:docPr id="15" name="Picture 1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d9982cfa3390296-docx.jpg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10871200"/>
                    </a:xfrm>
                    <a:prstGeom prst="rect"/>
                  </pic:spPr>
                </pic:pic>
              </a:graphicData>
            </a:graphic>
          </wp:inline>
        </w:drawing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Relationship Id="rId11" Type="http://schemas.openxmlformats.org/officeDocument/2006/relationships/image" Target="media/image2.jpg"/><Relationship Id="rId12" Type="http://schemas.openxmlformats.org/officeDocument/2006/relationships/image" Target="media/image3.jpg"/><Relationship Id="rId13" Type="http://schemas.openxmlformats.org/officeDocument/2006/relationships/image" Target="media/image4.jpg"/><Relationship Id="rId14" Type="http://schemas.openxmlformats.org/officeDocument/2006/relationships/image" Target="media/image5.jpg"/><Relationship Id="rId15" Type="http://schemas.openxmlformats.org/officeDocument/2006/relationships/image" Target="media/image6.jpg"/><Relationship Id="rId16" Type="http://schemas.openxmlformats.org/officeDocument/2006/relationships/image" Target="media/image7.jpg"/><Relationship Id="rId17" Type="http://schemas.openxmlformats.org/officeDocument/2006/relationships/image" Target="media/image8.jpg"/><Relationship Id="rId18" Type="http://schemas.openxmlformats.org/officeDocument/2006/relationships/image" Target="media/image9.jpg"/><Relationship Id="rId19" Type="http://schemas.openxmlformats.org/officeDocument/2006/relationships/image" Target="media/image10.jpg"/><Relationship Id="rId20" Type="http://schemas.openxmlformats.org/officeDocument/2006/relationships/image" Target="media/image11.jpg"/><Relationship Id="rId21" Type="http://schemas.openxmlformats.org/officeDocument/2006/relationships/image" Target="media/image12.jpg"/><Relationship Id="rId22" Type="http://schemas.openxmlformats.org/officeDocument/2006/relationships/image" Target="media/image13.jpg"/><Relationship Id="rId23" Type="http://schemas.openxmlformats.org/officeDocument/2006/relationships/image" Target="media/image14.jpg"/><Relationship Id="rId24" Type="http://schemas.openxmlformats.org/officeDocument/2006/relationships/image" Target="media/image1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快速开始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