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小程序内嵌 SaaS 观看页商品跳转小程序对接指南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最近更新时间：2026年5月21日</w:t>
      </w:r>
    </w:p>
    <w:p>
      <w:pPr>
        <w:pStyle w:val="Heading1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本文适用于接入方通过微信小程序 `` 内嵌保利威 SaaS 观看页，并希望观看页内的商品点击后跳转到接入方小程序指定页面的场景。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典型诉求包括：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观看页观众在接入方小程序内观看保利威 SaaS 直播观看页。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观看页内展示商品库配置的商品。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观众点击商品后，需要跳转到接入方小程序指定页面。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接入方希望复用保利威 SaaS 观看页能力，或在自己的小程序体系内完成商品承接。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需要注意的是，当前保利威 SaaS 观看页的商品跳转实现，需要先完成微信 JS-SDK 初始化，再调用小程序跳转接口。不同观看页域名和承接方式，对应的配置项不同。</w:t>
      </w:r>
    </w:p>
    <w:p>
      <w:pPr>
        <w:pStyle w:val="Heading1"/>
      </w:pPr>
      <w:r>
        <w:t>解决方案一：直接内嵌保利威 SaaS 观看页完成商品跳转</w:t>
      </w:r>
    </w:p>
    <w:p>
      <w:pPr>
        <w:pStyle w:val="Heading2"/>
      </w:pPr>
      <w:r>
        <w:t>实现方式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这种方式适用于接入方直接将保利威默认 SaaS 观看页嵌入小程序 ``，不使用接入方自定义观看页域名，也不配置接入方自定义公众号的场景。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实现逻辑：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接入方小程序通过 `` 打开保利威默认 SaaS 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SaaS 观看页加载商品库配置的商品。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 SaaS 观看页内点击商品。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SaaS 观看页使用保利威默认观看页对应的微信 JS-SDK 配置完成初始化。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SaaS 观看页调用小程序跳转接口。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观众进入接入方小程序指定页面。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提供默认 SaaS 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 SaaS 观看页内展示商品。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根据商品库配置触发小程序跳转逻辑。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维护默认观看页域名对应的微信 JS-SDK 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在微信小程序后台配置保利威默认观看页域名为业务域名。路径：微信小程序后台 → 开发管理 → 开发设置 → 业务域名。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在商品库中配置商品点击后的小程序路径和参数。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确保接入方小程序可以识别商品跳转路径和参数。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优势：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接入成本较低。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不需要接入方配置观看页自定义域名。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不需要接入方配置自定义公众号。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适合希望快速复用 SaaS 观看页商品跳转能力的场景。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接入方小程序后台仍然需要配置保利威默认观看页域名为业务域名，否则小程序可能无法打开观看页。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该方案使用保利威默认观看页域名和默认微信 JS-SDK 配置，通常不需要接入方额外配置自定义公众号。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商品跳转的小程序路径和参数仍需由接入方确认并测试。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如果接入方对外必须展示自己的观看页域名，需要选择自定义观看页域名方案。</w:t>
      </w:r>
    </w:p>
    <w:p>
      <w:pPr>
        <w:pStyle w:val="Heading2"/>
      </w:pPr>
      <w:r>
        <w:t>对接流程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TD</w:t>
        <w:br/>
        <w:t xml:space="preserve">    A["观众进入接入方小程序"] --&gt; B["小程序 web-view 打开保利威默认 SaaS 观看页"]</w:t>
        <w:br/>
        <w:t xml:space="preserve">    B --&gt; C["SaaS 观看页加载商品"]</w:t>
        <w:br/>
        <w:t xml:space="preserve">    C --&gt; D["观众点击商品"]</w:t>
        <w:br/>
        <w:t xml:space="preserve">    D --&gt; E["SaaS 观看页发起小程序跳转"]</w:t>
        <w:br/>
        <w:t xml:space="preserve">    E --&gt; F["跳转接入方小程序指定页面"]</w:t>
      </w:r>
    </w:p>
    <w:p>
      <w:pPr>
        <w:pStyle w:val="Heading1"/>
      </w:pPr>
      <w:r>
        <w:t>解决方案二：配置自定义域名和公众号后由 SaaS 观看页完成商品跳转</w:t>
      </w:r>
    </w:p>
    <w:p>
      <w:pPr>
        <w:pStyle w:val="Heading2"/>
      </w:pPr>
      <w:r>
        <w:t>实现方式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这种方式适用于接入方希望观众通过自己的域名访问 SaaS 观看页，并复用 SaaS 观看页内置商品跳转能力的场景。观众点击商品后，由 SaaS 观看页发起小程序跳转。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实现逻辑：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接入方小程序通过 `` 打开接入方自定义域名下的 SaaS 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SaaS 观看页加载商品库配置的商品。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 SaaS 观看页内点击商品。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SaaS 观看页根据接入方配置的自定义公众号完成微信 JS-SDK 初始化。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SaaS 观看页调用小程序跳转接口。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观众进入接入方小程序指定页面。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支持接入方使用自定义观看页域名访问 SaaS 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 SaaS 观看页内展示商品。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根据商品库配置触发小程序跳转逻辑。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支持使用接入方配置的自定义公众号信息完成微信 JS-SDK 初始化。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完成观看页自定义域名配置。如果使用 CNAME 方式，需要在接入方 DNS 服务商处将自定义域名指向保利威提供的目标地址。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在微信小程序后台配置自定义观看页域名为业务域名。路径：微信小程序后台 → 开发管理 → 开发设置 → 业务域名。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在微信公众号后台配置自定义观看页域名为 JS 接口安全域名。路径：微信公众号后台 → 设置与开发 → 公众号设置 → 功能设置 → JS 接口安全域名。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准备自定义公众号信息。路径：微信公众号后台 → 设置与开发 → 基本配置，获取公众号 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按微信公众号后台要求下载域名校验文件，并保证该文件可通过自定义观看页域名根路径访问。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在保利威侧配置自定义公众号信息。配置入口通常为保利威后台的自定义公众号或微信授权配置入口；如果当前账号无对应入口，需要联系服务支持协助配置。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在商品库中配置商品点击后的小程序路径和参数。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优势：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观众看到的是接入方自己的观看页域名。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可复用 SaaS 观看页内置商品展示和跳转能力。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接入方不需要单独开发商品点击承接页。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如果接入方使用自定义观看页域名，保利威默认公众号通常无法覆盖该自定义域名的 JS-SDK 配置。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接入方需要使用自己的公众号或自定义公众号完成微信 JS-SDK 初始化。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小程序 `` 业务域名和公众号 JS 接口安全域名需要分别配置。前者决定小程序能否打开观看页，后者决定观看页内能否完成微信 JS-SDK 初始化。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如果微信 JS-SDK 初始化失败，商品点击可能表现为无反应。</w:t>
      </w:r>
    </w:p>
    <w:p>
      <w:pPr>
        <w:pStyle w:val="Heading2"/>
      </w:pPr>
      <w:r>
        <w:t>对接流程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TD</w:t>
        <w:br/>
        <w:t xml:space="preserve">    A["观众进入接入方小程序"] --&gt; B["小程序 web-view 打开自定义域名 SaaS 观看页"]</w:t>
        <w:br/>
        <w:t xml:space="preserve">    B --&gt; C["SaaS 观看页加载商品"]</w:t>
        <w:br/>
        <w:t xml:space="preserve">    C --&gt; D["观众点击商品"]</w:t>
        <w:br/>
        <w:t xml:space="preserve">    D --&gt; E["SaaS 观看页使用自定义公众号完成微信 JS-SDK 初始化"]</w:t>
        <w:br/>
        <w:t xml:space="preserve">    E --&gt; F["SaaS 观看页发起小程序跳转"]</w:t>
        <w:br/>
        <w:t xml:space="preserve">    F --&gt; G["跳转接入方小程序指定页面"]</w:t>
      </w:r>
    </w:p>
    <w:p>
      <w:pPr>
        <w:pStyle w:val="Heading1"/>
      </w:pPr>
      <w:r>
        <w:t>解决方案三：由接入方 H5 承接商品点击并跳转小程序</w:t>
      </w:r>
    </w:p>
    <w:p>
      <w:pPr>
        <w:pStyle w:val="Heading2"/>
      </w:pPr>
      <w:r>
        <w:t>实现方式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这种方式适用于接入方希望自行控制商品点击后的跳转链路，或希望在自己的 H5 页面中完成微信 JS-SDK 初始化和小程序跳转的场景。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实现逻辑：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接入方小程序通过 `` 打开接入方 H5 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 H5 页面完成微信 JS-SDK 初始化。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 H5 页面通过 iframe 或其他方式承载 SaaS 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 SaaS 观看页内点击商品。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SaaS 观看页通过 </w:t>
      </w:r>
      <w:r>
        <w:rPr>
          <w:rFonts w:ascii="Menlo" w:hAnsi="Menlo"/>
          <w:color w:val="444444"/>
          <w:sz w:val="20"/>
        </w:rPr>
        <w:t>window.parent.postMessage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将商品点击信息传递给接入方 H5 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接入方 H5 页面调用 </w:t>
      </w:r>
      <w:r>
        <w:rPr>
          <w:rFonts w:ascii="Menlo" w:hAnsi="Menlo"/>
          <w:color w:val="444444"/>
          <w:sz w:val="20"/>
        </w:rPr>
        <w:t>wx.miniProgram.navigateTo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跳转小程序页面。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 SaaS 观看页和商品点击能力。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支持抛出商品列表中商品 item 的点击事件。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 iframe 承载场景下，通过 </w:t>
      </w:r>
      <w:r>
        <w:rPr>
          <w:rFonts w:ascii="Menlo" w:hAnsi="Menlo"/>
          <w:color w:val="444444"/>
          <w:sz w:val="20"/>
        </w:rPr>
        <w:t>window.parent.postMessage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向接入方 H5 页面传递商品点击信息。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开发自己的 H5 承接页。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在微信小程序后台配置 H5 承接页所属域名为业务域名。路径：微信小程序后台 → 开发管理 → 开发设置 → 业务域名。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在微信公众号后台配置 H5 承接页所属域名为 JS 接口安全域名。路径：微信公众号后台 → 设置与开发 → 公众号设置 → 功能设置 → JS 接口安全域名。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 H5 承接页完成微信 JS-SDK 初始化。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监听并校验 SaaS 观看页通过 </w:t>
      </w:r>
      <w:r>
        <w:rPr>
          <w:rFonts w:ascii="Menlo" w:hAnsi="Menlo"/>
          <w:color w:val="444444"/>
          <w:sz w:val="20"/>
        </w:rPr>
        <w:t>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传出的商品点击信息。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调用 </w:t>
      </w:r>
      <w:r>
        <w:rPr>
          <w:rFonts w:ascii="Menlo" w:hAnsi="Menlo"/>
          <w:color w:val="444444"/>
          <w:sz w:val="20"/>
        </w:rPr>
        <w:t>wx.miniProgram.navigateTo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完成小程序跳转。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维护商品路径、参数解析和跳转异常处理。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优势：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跳转逻辑由接入方自行控制。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可结合接入方自己的商品、会员、订单等业务流程。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接入方可以统一处理商品点击后的鉴权、埋点和异常提示。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接入方需要自行维护 H5 承接页和小程序跳转逻辑。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接入方需要处理 H5 页面与 SaaS 观看页之间的 </w:t>
      </w:r>
      <w:r>
        <w:rPr>
          <w:rFonts w:ascii="Menlo" w:hAnsi="Menlo"/>
          <w:color w:val="444444"/>
          <w:sz w:val="20"/>
        </w:rPr>
        <w:t>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消息通信。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SaaS 观看页内部的 Vue </w:t>
      </w:r>
      <w:r>
        <w:rPr>
          <w:rFonts w:ascii="Menlo" w:hAnsi="Menlo"/>
          <w:color w:val="444444"/>
          <w:sz w:val="20"/>
        </w:rPr>
        <w:t>emit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事件不能被 iframe 外部页面直接监听；如果接入方通过 iframe 承载 SaaS 观看页，需要由 SaaS 观看页显式调用 </w:t>
      </w:r>
      <w:r>
        <w:rPr>
          <w:rFonts w:ascii="Menlo" w:hAnsi="Menlo"/>
          <w:color w:val="444444"/>
          <w:sz w:val="20"/>
        </w:rPr>
        <w:t>window.parent.postMessage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将商品点击信息传递给接入方 H5 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接入方仍然需要保证业务域名、JS 接口安全域名、公众号和小程序路径等配置正确。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开发和测试成本高于直接使用 SaaS 观看页跳转能力。</w:t>
      </w:r>
    </w:p>
    <w:p>
      <w:pPr>
        <w:pStyle w:val="Heading2"/>
      </w:pPr>
      <w:r>
        <w:t>对接流程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TD</w:t>
        <w:br/>
        <w:t xml:space="preserve">    A["观众进入接入方小程序"] --&gt; B["web-view 打开接入方 H5 页面"]</w:t>
        <w:br/>
        <w:t xml:space="preserve">    B --&gt; C["接入方 H5 完成微信 JS-SDK 初始化"]</w:t>
        <w:br/>
        <w:t xml:space="preserve">    C --&gt; D["接入方 H5 承载 SaaS 观看页"]</w:t>
        <w:br/>
        <w:t xml:space="preserve">    D --&gt; E["观众点击商品"]</w:t>
        <w:br/>
        <w:t xml:space="preserve">    E --&gt; F["SaaS 观看页 postMessage 商品点击信息"]</w:t>
        <w:br/>
        <w:t xml:space="preserve">    F --&gt; G["接入方 H5 调用 wx.miniProgram.navigateTo"]</w:t>
        <w:br/>
        <w:t xml:space="preserve">    G --&gt; H["跳转接入方小程序指定页面"]</w:t>
      </w:r>
    </w:p>
    <w:p>
      <w:pPr>
        <w:pStyle w:val="Heading1"/>
      </w:pPr>
      <w:r>
        <w:t>方案对比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对比项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直接内嵌保利威 SaaS 观看页完成商品跳转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配置自定义域名和公众号后由 SaaS 观看页完成商品跳转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由接入方 H5 承接商品点击并跳转小程序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商品展示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 SaaS 观看页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 SaaS 观看页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 SaaS 观看页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观看页域名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保利威默认域名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接入方自定义域名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 H5 域名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跳转发起方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 观看页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 观看页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 H5 页面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JS-SDK 初始化位置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 观看页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 观看页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 H5 页面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是否需要自定义公众号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通常不需要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由接入方 H5 实现决定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接入方开发成本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接入方控制能力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适合情况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接入方希望快速复用 SaaS 默认观看页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接入方希望展示自己的观看页域名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接入方希望完全掌控商品跳转链路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需要配置小程序业务域名和商品跳转路径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需要配置自定义域名、自定义公众号和相关域名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需要自行维护 postMessage 通信和跳转逻辑</w:t>
            </w:r>
          </w:p>
        </w:tc>
      </w:tr>
    </w:tbl>
    <w:p>
      <w:pPr>
        <w:spacing w:after="40"/>
      </w:pPr>
    </w:p>
    <w:p>
      <w:pPr>
        <w:pStyle w:val="Heading1"/>
      </w:pPr>
      <w:r>
        <w:t>补充说明</w:t>
      </w:r>
    </w:p>
    <w:p>
      <w:pPr>
        <w:pStyle w:val="Heading2"/>
      </w:pPr>
      <w:r>
        <w:t>观看页自定义域名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观看页自定义域名是指接入方使用自己的域名访问保利威 SaaS 观看页，例如将默认观看页地址替换为接入方自己的业务域名。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常见接入方式是 CNAME 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接入方准备自己的域名，例如 </w:t>
      </w:r>
      <w:r>
        <w:rPr>
          <w:rFonts w:ascii="Menlo" w:hAnsi="Menlo"/>
          <w:color w:val="444444"/>
          <w:sz w:val="20"/>
        </w:rPr>
        <w:t>live.example.com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保利威提供一个 CNAME 目标地址。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接入方在自己的 DNS 服务商处，将 </w:t>
      </w:r>
      <w:r>
        <w:rPr>
          <w:rFonts w:ascii="Menlo" w:hAnsi="Menlo"/>
          <w:color w:val="444444"/>
          <w:sz w:val="20"/>
        </w:rPr>
        <w:t>live.example.com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CNAME 指向保利威提供的目标地址。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域名解析生效后，观众访问 </w:t>
      </w:r>
      <w:r>
        <w:rPr>
          <w:rFonts w:ascii="Menlo" w:hAnsi="Menlo"/>
          <w:color w:val="444444"/>
          <w:sz w:val="20"/>
        </w:rPr>
        <w:t>live.example.com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时，实际访问的是保利威承载的 SaaS 观看页。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可以理解为，CNAME 不是把页面复制到接入方服务器，而是让接入方域名指向保利威的观看页服务。接入方对外展示自己的域名，观看页内容仍由保利威提供。</w:t>
      </w:r>
    </w:p>
    <w:p>
      <w:pPr>
        <w:pStyle w:val="Heading2"/>
      </w:pPr>
      <w:r>
        <w:t>小程序业务域名与公众号 JS 接口安全域名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小程序 `` 业务域名和公众号 JS 接口安全域名是两个不同配置，分别控制不同能力。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小程序 `` 业务域名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公众号 JS 接口安全域名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微信公众号后台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配置路径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开发管理 → 开发设置 → 业务域名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设置与开发 → 公众号设置 → 功能设置 → JS 接口安全域名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解决的问题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小程序是否允许打开该 H5 页面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 H5 页面是否允许调用微信网页能力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典型场景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小程序通过 `` 打开 SaaS 观看页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SaaS 观看页内调用 </w:t>
            </w:r>
            <w:r>
              <w:rPr>
                <w:rFonts w:ascii="Menlo" w:hAnsi="Menlo"/>
                <w:color w:val="444444"/>
                <w:sz w:val="17"/>
              </w:rPr>
              <w:t>wx.miniProgram.navigateTo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跳转小程序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未正确配置时的表现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小程序内可能无法打开观看页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观看页可以打开，但点击商品跳转小程序可能失败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因此，接入方小程序可以正常打开 SaaS 观看页，并不代表观看页内的商品跳转一定正常。商品跳转还需要当前 H5 页面具备可用的微信 JS-SDK 初始化配置。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小程序内嵌 SaaS 观看页商品跳转小程序对接指南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