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iframe 商品库跳转按钮事件对接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最近更新时间：2026年5月27日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本文适用于接入方通过 iframe 将保利威 SaaS 观看页嵌入到外部 H5 页面，并希望在用户点击商品库商品按钮后，由外部 H5 页面接收商品点击事件的场景。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典型诉求包括：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 H5 页面通过 iframe 承载保利威 SaaS 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观看页内展示商品库商品。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用户点击商品按钮后，外部 H5 页面需要获取当前商品信息。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接入方希望在外部 H5 页面中自行处理埋点、自定义弹窗、跳转或小程序消息转发。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该事件是浏览器窗口间的 </w:t>
      </w:r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通信。外部 H5 页面不监听该事件时，不影响商品库原有购买或跳转逻辑。</w:t>
      </w:r>
    </w:p>
    <w:p>
      <w:pPr>
        <w:pStyle w:val="Heading1"/>
      </w:pPr>
      <w:r>
        <w:t>事件格式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用户在 iframe 内点击商品按钮后，商品库会向 iframe 父页面发送以下事件：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source: 'polyv-product-ui',</w:t>
        <w:br/>
        <w:t xml:space="preserve">  event: 'clickProductButton',</w:t>
        <w:br/>
        <w:t xml:space="preserve">  data: {</w:t>
        <w:br/>
        <w:t xml:space="preserve">    productData: {</w:t>
        <w:br/>
        <w:t xml:space="preserve">      // 当前点击的商品信息</w:t>
        <w:br/>
        <w:t xml:space="preserve">    },</w:t>
        <w:br/>
        <w:t xml:space="preserve">    scene: 'productList'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固定为 </w:t>
            </w:r>
            <w:r>
              <w:rPr>
                <w:rFonts w:ascii="Menlo" w:hAnsi="Menlo"/>
                <w:color w:val="444444"/>
                <w:sz w:val="17"/>
              </w:rPr>
              <w:t>polyv-product-ui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，用于标识事件来源。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固定为 </w:t>
            </w:r>
            <w:r>
              <w:rPr>
                <w:rFonts w:ascii="Menlo" w:hAnsi="Menlo"/>
                <w:color w:val="444444"/>
                <w:sz w:val="17"/>
              </w:rPr>
              <w:t>clickProductButton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，表示商品按钮点击事件。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data.productData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当前点击的商品信息。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data.scene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商品按钮点击来源场景。</w:t>
            </w:r>
          </w:p>
        </w:tc>
      </w:tr>
    </w:tbl>
    <w:p>
      <w:pPr>
        <w:spacing w:after="40"/>
      </w:pPr>
    </w:p>
    <w:p>
      <w:r>
        <w:rPr>
          <w:rFonts w:ascii="Menlo" w:hAnsi="Menlo"/>
          <w:color w:val="444444"/>
          <w:sz w:val="20"/>
        </w:rPr>
        <w:t>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内置取值如下：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bigCard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大卡片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smallCard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小卡片</w:t>
            </w:r>
          </w:p>
        </w:tc>
      </w:tr>
    </w:tbl>
    <w:p>
      <w:pPr>
        <w:spacing w:after="40"/>
      </w:pPr>
    </w:p>
    <w:p>
      <w:pPr>
        <w:pStyle w:val="Heading1"/>
      </w:pPr>
      <w:r>
        <w:t>H5 页面监听方式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监听代码需要写在承载 iframe 的外部 H5 页面中。建议先校验消息来源和事件类型，再处理商品数据。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window.addEventListener('message', function (event) {</w:t>
        <w:br/>
        <w:t xml:space="preserve">  const message = event.data || {};</w:t>
        <w:br/>
        <w:br/>
        <w:t xml:space="preserve">  if (message.source !== 'polyv-product-ui') return;</w:t>
        <w:br/>
        <w:t xml:space="preserve">  if (message.event !== 'clickProductButton') return;</w:t>
        <w:br/>
        <w:br/>
        <w:t xml:space="preserve">  const productData = message.data &amp;&amp; message.data.productData;</w:t>
        <w:br/>
        <w:t xml:space="preserve">  const scene = message.data &amp;&amp; message.data.scene;</w:t>
        <w:br/>
        <w:br/>
        <w:t xml:space="preserve">  console.log('收到商品按钮点击事件：', productData, scene);</w:t>
        <w:br/>
        <w:br/>
        <w:t xml:space="preserve">  // 可在这里执行接入方自己的业务逻辑</w:t>
        <w:br/>
        <w:t xml:space="preserve">  // 例如：埋点、自定义弹窗、自定义跳转、通知小程序等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如果外部 H5 页面只允许特定观看页域名发送消息，建议结合实际域名校验 </w:t>
      </w:r>
      <w:r>
        <w:rPr>
          <w:rFonts w:ascii="Menlo" w:hAnsi="Menlo"/>
          <w:color w:val="444444"/>
          <w:sz w:val="20"/>
        </w:rPr>
        <w:t>event.origin</w:t>
      </w:r>
      <w:r>
        <w:rPr>
          <w:rFonts w:ascii="Source Han Sans SC" w:hAnsi="Source Han Sans SC" w:eastAsia="Source Han Sans SC" w:cs="Source Han Sans SC" w:hint="eastAsia"/>
          <w:sz w:val="21"/>
        </w:rPr>
        <w:t>，避免处理非预期页面发送的消息。</w:t>
      </w:r>
    </w:p>
    <w:p>
      <w:pPr>
        <w:pStyle w:val="Heading1"/>
      </w:pPr>
      <w:r>
        <w:t>小程序 web-view 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如果接入方式是“小程序 `</w:t>
      </w:r>
      <w:r>
        <w:rPr>
          <w:rFonts w:ascii="Menlo" w:hAnsi="Menlo"/>
          <w:color w:val="444444"/>
          <w:sz w:val="20"/>
        </w:rPr>
        <w:t xml:space="preserve"> 打开接入方 H5 页面，接入方 H5 页面再通过 iframe 嵌入保利威 SaaS 观看页”，监听代码仍应写在接入方 H5 页面中。小程序页面本身不能直接监听 iframe 内部页面发送的 </w:t>
      </w:r>
      <w:r>
        <w:rPr>
          <w:rFonts w:ascii="Source Han Sans SC" w:hAnsi="Source Han Sans SC" w:eastAsia="Source Han Sans SC" w:cs="Source Han Sans SC" w:hint="eastAsia"/>
          <w:sz w:val="21"/>
        </w:rPr>
        <w:t>window.postMessage`。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如需继续通知小程序，可在接入方 H5 页面收到事件后调用 </w:t>
      </w:r>
      <w:r>
        <w:rPr>
          <w:rFonts w:ascii="Menlo" w:hAnsi="Menlo"/>
          <w:color w:val="444444"/>
          <w:sz w:val="20"/>
        </w:rPr>
        <w:t>wx.miniProgram.postMessage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转发。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window.addEventListener('message', function (event) {</w:t>
        <w:br/>
        <w:t xml:space="preserve">  const message = event.data || {};</w:t>
        <w:br/>
        <w:br/>
        <w:t xml:space="preserve">  if (message.source !== 'polyv-product-ui') return;</w:t>
        <w:br/>
        <w:t xml:space="preserve">  if (message.event !== 'clickProductButton') return;</w:t>
        <w:br/>
        <w:br/>
        <w:t xml:space="preserve">  if (window.wx &amp;&amp; window.wx.miniProgram) {</w:t>
        <w:br/>
        <w:t xml:space="preserve">    window.wx.miniProgram.postMessage({</w:t>
        <w:br/>
        <w:t xml:space="preserve">      data: {</w:t>
        <w:br/>
        <w:t xml:space="preserve">        source: 'polyv-product-ui',</w:t>
        <w:br/>
        <w:t xml:space="preserve">        event: 'clickProductButton',</w:t>
        <w:br/>
        <w:t xml:space="preserve">        productData: message.data &amp;&amp; message.data.productData,</w:t>
        <w:br/>
        <w:t xml:space="preserve">        scene: message.data &amp;&amp; message.data.scene,</w:t>
        <w:br/>
        <w:t xml:space="preserve">      },</w:t>
        <w:br/>
        <w:t xml:space="preserve">    });</w:t>
        <w:br/>
        <w:t xml:space="preserve">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在该场景下，如果接入方希望完全由外部 H5 页面承接商品按钮后的跳转链路，建议不要配置商品的浏览器链接，避免与外部 H5 的自定义处理逻辑重复。</w:t>
      </w:r>
    </w:p>
    <w:p>
      <w:pPr>
        <w:pStyle w:val="Heading1"/>
      </w:pPr>
      <w:r>
        <w:t>验证方式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在外部 H5 页面中通过 iframe 嵌入保利威 SaaS 观看页。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在外部 H5 页面中添加 </w:t>
      </w:r>
      <w:r>
        <w:rPr>
          <w:rFonts w:ascii="Menlo" w:hAnsi="Menlo"/>
          <w:color w:val="444444"/>
          <w:sz w:val="20"/>
        </w:rPr>
        <w:t>window.addEventListener('message', handler)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监听。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 iframe 内点击商品库商品按钮。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确认监听器收到 </w:t>
      </w:r>
      <w:r>
        <w:rPr>
          <w:rFonts w:ascii="Menlo" w:hAnsi="Menlo"/>
          <w:color w:val="444444"/>
          <w:sz w:val="20"/>
        </w:rPr>
        <w:t>source: 'polyv-product-ui'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event: 'clickProductButton'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的消息。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确认 </w:t>
      </w:r>
      <w:r>
        <w:rPr>
          <w:rFonts w:ascii="Menlo" w:hAnsi="Menlo"/>
          <w:color w:val="444444"/>
          <w:sz w:val="20"/>
        </w:rPr>
        <w:t>data.productData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中包含当前商品信息，</w:t>
      </w:r>
      <w:r>
        <w:rPr>
          <w:rFonts w:ascii="Menlo" w:hAnsi="Menlo"/>
          <w:color w:val="444444"/>
          <w:sz w:val="20"/>
        </w:rPr>
        <w:t>data.scene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能区分点击来源。</w:t>
      </w:r>
    </w:p>
    <w:p>
      <w:r>
        <w:rPr>
          <w:rFonts w:ascii="Menlo" w:hAnsi="Menlo"/>
          <w:color w:val="444444"/>
          <w:sz w:val="20"/>
        </w:rPr>
        <w:t>postMessage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是浏览器窗口间通信，不是网络请求，因此无法通过 Charles 等抓包工具直接判断是否发送成功。建议通过浏览器控制台日志或接入方 H5 页面中的调试信息进行验证。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iframe 商品库跳转按钮事件对接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