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谷歌浏览器模拟移动端播放不了视频</w:t>
      </w:r>
    </w:p>
    <w:p>
      <w:pPr>
        <w:pStyle w:val="Heading1"/>
      </w:pPr>
      <w:r>
        <w:t>问题详述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为什么我用谷歌浏览器模拟移动端播放不了视频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1022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0b667cb073df8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102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问题解答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因为视频是加载m3u8的，网页模拟器不支持播放m3u8，需要使用真机来测试。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谷歌浏览器模拟移动端播放不了视频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