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美颜</w:t>
      </w:r>
    </w:p>
    <w:p>
      <w:pPr>
        <w:pStyle w:val="Heading1"/>
      </w:pPr>
      <w:r>
        <w:t>问题详述：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多场景SDK开播，美颜功能按钮不出来</w:t>
      </w:r>
    </w:p>
    <w:p>
      <w:pPr>
        <w:pStyle w:val="Heading1"/>
      </w:pPr>
      <w:r>
        <w:t>解决方案：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1.美颜功能的使用需要联系保利威销售进行开通（需要提供直播账号和相关应用的包名）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2.开通完成后，如果还未显示美颜功能的按钮，需要检查以下包是否导入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implementation 'net.polyv.android:beauty-byted-impl:1.0.3'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