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秒杀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秒杀活动用于在指定时间段内，以低于原价的秒杀价销售频道商品库中的商品；活动期间，观众可在观看页的商品列表中看到秒杀商品及秒杀价</w:t>
      </w:r>
    </w:p>
    <w:p>
      <w:pPr>
        <w:pStyle w:val="Heading1"/>
      </w:pPr>
      <w:r>
        <w:t>使用场景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直播带货：通过限时秒杀拉动直播间转化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活动运营：在节日、大促等节点推出限时折扣商品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私域运营：在训练营、分享会等场景用秒杀吸引留存</w:t>
      </w:r>
    </w:p>
    <w:p>
      <w:pPr>
        <w:pStyle w:val="Heading1"/>
      </w:pPr>
      <w:r>
        <w:t>秒杀活动入口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进入云直播，在左侧直播间列表选择目标频道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在左侧导航中展开【营销互动】，找到【营销】分组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点击【秒杀】，进入秒杀活动列表页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6490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301959f8c138c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649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创建秒杀活动</w:t>
      </w:r>
    </w:p>
    <w:p>
      <w:pPr>
        <w:pStyle w:val="Heading3"/>
      </w:pPr>
      <w:r>
        <w:t>1. 操作步骤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在秒杀活动列表页点击【新建活动】，进入活动配置页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填写【活动信息】：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活动名称</w:t>
      </w:r>
      <w:r>
        <w:rPr>
          <w:rFonts w:ascii="Source Han Sans SC" w:hAnsi="Source Han Sans SC" w:eastAsia="Source Han Sans SC" w:cs="Source Han Sans SC" w:hint="eastAsia"/>
          <w:sz w:val="21"/>
        </w:rPr>
        <w:t>：必填，最多 20 个字符（仅管理后台可见，观众侧不可见）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活动时间</w:t>
      </w:r>
      <w:r>
        <w:rPr>
          <w:rFonts w:ascii="Source Han Sans SC" w:hAnsi="Source Han Sans SC" w:eastAsia="Source Han Sans SC" w:cs="Source Han Sans SC" w:hint="eastAsia"/>
          <w:sz w:val="21"/>
        </w:rPr>
        <w:t>：必填，设置活动的开始时间和结束时间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1c0c0c937aa9a3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配置【秒杀商品】：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点击【+ 添加商品】，打开商品选择弹窗（只支持外链跳转且价格不为 0 的普通商品）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在弹窗中勾选需要参加秒杀的商品，点击【确认】加入活动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7b424bc2d42749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在商品列表中，为每件商品填写【秒杀价】（单位：元）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585b54228be77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点击【保存】，完成活动创建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时间冲突提示：保存活动时，若配置的商品在同一时间段已参加其他的秒杀活动，系统会弹出冲突提示，请调整商品后再保存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管理秒杀活动</w:t>
      </w:r>
    </w:p>
    <w:p>
      <w:pPr>
        <w:pStyle w:val="Heading3"/>
      </w:pPr>
      <w:r>
        <w:t>1. 活动列表字段说明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b18fe8f5ee958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活动创建时填写的名称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活动的开始时间与结束时间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该活动中配置的秒杀商品数量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活动当前所处阶段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支持查看、编辑、删除、结束</w:t>
            </w:r>
          </w:p>
        </w:tc>
      </w:tr>
    </w:tbl>
    <w:p>
      <w:pPr>
        <w:spacing w:after="40"/>
      </w:pPr>
    </w:p>
    <w:p>
      <w:pPr>
        <w:pStyle w:val="Heading3"/>
      </w:pPr>
      <w:r>
        <w:t>2. 活动状态说明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1f28e224f54a4c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未开始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当前时间早于活动开始时间，可查看、编辑、删除活动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进行中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当前时间在活动开始与结束时间之间，秒杀价在观看页生效，可查看、结束活动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已结束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当前时间晚于活动结束时间，秒杀价不再生效，可查看或删除活动</w:t>
            </w:r>
          </w:p>
        </w:tc>
      </w:tr>
    </w:tbl>
    <w:p>
      <w:pPr>
        <w:spacing w:after="40"/>
      </w:pPr>
    </w:p>
    <w:p>
      <w:pPr>
        <w:pStyle w:val="Heading1"/>
      </w:pPr>
      <w:r>
        <w:t>观看端效果</w:t>
      </w:r>
    </w:p>
    <w:p>
      <w:pPr>
        <w:pStyle w:val="Heading2"/>
      </w:pPr>
      <w:r>
        <w:t>1. 商品列表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9109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b8501a9039ec30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910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商品详情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9109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fedbaca9678e48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910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商品推送大卡片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9109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42238fb7f1076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910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商品推送小卡片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9109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5b35523c241d44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910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常见问题</w:t>
      </w:r>
    </w:p>
    <w:p>
      <w:pPr>
        <w:pStyle w:val="Heading2"/>
      </w:pPr>
      <w:r>
        <w:t>1. 一个频道能同时创建多个秒杀活动吗？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可以创建多个秒杀活动，但同一时间段内的活动内配置的商品不可重叠</w:t>
      </w:r>
    </w:p>
    <w:p>
      <w:pPr>
        <w:pStyle w:val="Heading2"/>
      </w:pPr>
      <w:r>
        <w:t>2. 为什么秒杀价填写后保存失败？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请检查：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秒杀价是否为有效数值且大于 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每件秒杀商品是否都已填写秒杀价（秒杀价为必填项）</w:t>
      </w:r>
    </w:p>
    <w:p>
      <w:pPr>
        <w:pStyle w:val="Heading2"/>
      </w:pPr>
      <w:r>
        <w:t>3. 已结束的活动可以再次启用吗？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已结束的活动不可再次启用</w:t>
      </w:r>
    </w:p>
    <w:p>
      <w:pPr>
        <w:pStyle w:val="Heading2"/>
      </w:pPr>
      <w:r>
        <w:t>4. 活动时间结束后，秒杀价还会在观看页生效吗？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活动结束后，秒杀价立即失效，商品将按原价展示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秒杀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