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音视频连麦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音视频连麦功能允许直播间的主播与观众实时进行音视频互动，观众可申请连麦，主播同意后即可加入直播画面，实现双向或多方互动。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增强互动性、丰富内容形式、拉近主播与观众距离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娱乐直播、教育直播、电商直播、线上会议/活动等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确保电脑有摄像头和麦克风可用。2. PC端连线，建议学生使用最新版Chrome（谷歌）浏览器，连麦更加稳定。3. 学生端的上行网络最好2Mbps以上。4. 连线互动对电脑有一定压力，本地不要再开其它占用上行网络和系统性能的应用，如百度网盘。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二、使用说明（以网页端举例）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1.讲师创建直播间时需要勾选“连麦人数”按钮，否则无法连麦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93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7994ce81b2380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93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2.观众通过链接进入直播间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![](https://liveimages.videocc.net/help_doc/2b28c1a1-7648-4368-a625-fee2123f9ecd.png)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3.讲师在直播间右侧的的成员列表下打开“允许观众连麦”开关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098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47262556a8404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0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4.观众端出现连线功能，点击“视频连线”可以向讲师端发出连麦申请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040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32ec00fe55d1d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0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5.观众发出申请后，讲师端出现连麦人的申请，可以选择批准或者无视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56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7f5a3fc296377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5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6.讲师批准连麦申请后，申请人的摄像头画面将会作为副画面出现在直播间中，讲师可以操纵连麦人的摄像头画面开关、麦克风开关、下麦开关以及能将其画面设为主画面。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454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e16e32ce4d216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45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7.假如想让观众批量或快速下麦，除了刚刚的按钮，还有这些按钮（点击“下麦观众”的按钮，全部观众下麦）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091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1be1886a5d514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09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pStyle w:val="Heading3"/>
      </w:pPr>
      <w:r>
        <w:t>H5移动端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src="https://liveimages.videocc.net/help_doc/94497eb7-57a5-4eae-8607-61a181b72982.jpg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 &lt;img src="https://liveimages.videocc.net/help_doc/65a75237-9e80-4112-8c51-fb6c76a22515.jpg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 &lt;img src="https://liveimages.videocc.net/help_doc/df43254f-5322-4e85-8394-76752264eb67.jpg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</w:t>
      </w:r>
    </w:p>
    <w:p>
      <w:pPr>
        <w:pStyle w:val="Heading3"/>
      </w:pPr>
      <w:r>
        <w:t>live学一学微信小程序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src="https://liveimages.videocc.net/help_doc/ebf18887-ca37-4b8d-89e8-fce73a914d84.jpg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width="40%"&gt; &lt;img src="https://liveimages.videocc.net/help_doc/2d58f802-2a8b-4e40-b6c9-8404c5556af7.jpg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width="40%"&gt;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音视频连麦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