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随堂考试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随堂试卷用于在直播课堂中发起试卷或测验，适合课堂检测、培训考核等场景。</w:t>
      </w:r>
    </w:p>
    <w:p>
      <w:pPr>
        <w:pStyle w:val="Heading1"/>
      </w:pPr>
      <w:r>
        <w:t>适用范围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适用于网页开播端、PC助教页和中控台。</w:t>
      </w:r>
    </w:p>
    <w:p>
      <w:pPr>
        <w:pStyle w:val="Heading1"/>
      </w:pPr>
      <w:r>
        <w:t>添加试卷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新建试卷，支持新建试卷，也支持从平台题库选择或从本地导入题库。</w:t>
      </w:r>
    </w:p>
    <w:p>
      <w:pPr>
        <w:pStyle w:val="Heading2"/>
      </w:pPr>
      <w:r>
        <w:t>新建试卷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点击【新建试卷】，进入试卷编辑页面。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75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b82b53b061776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75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在左侧题型列表中选择题型，并在右侧编辑题目内容。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支持题型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题型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观众从多个选项中选择一个答案。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观众可选择多个答案。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观众填写文字答案。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观众在判断项中选择答案。</w:t>
            </w:r>
          </w:p>
        </w:tc>
      </w:tr>
    </w:tbl>
    <w:p>
      <w:pPr>
        <w:spacing w:after="40"/>
      </w:pP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完成题目标题、描述、选项、正确答案、必填、计分和分值配置。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题目配置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题目标题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必填，用于填写题目名称。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题目描述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用于补充题目说明。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选项内容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单选题、多选题和判断题需要填写选项内容。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正确答案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单选题、多选题和判断题可设置正确答案。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开启后，观众需要完成该题后才能提交。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开启后，可为该题设置分值。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用于设置题目分数，例如 10 分。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涉及选项的题型，最多支持设置 20 个选项；题目和选项支持 1000 字以内的文字内容。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981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5ae98775d8cb8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98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点击【预览试卷】检查试卷效果。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点击【保存】完成试卷创建。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648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40ec1392dd8ac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64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从平台题库选择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点击【平台题库】后，可打开平台题库窗口，从已有题库中选择题目。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981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7490d4bbe9787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98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平台题库窗口支持以下操作：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搜索题库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通过题库名称搜索平台题库。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刷新当前题库列表。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选择题库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勾选需要使用的题库。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确认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确认选择后，将题库中的题目用于当前随堂试卷。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关闭窗口，不选择题库。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平台题库列表会展示以下信息：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题库名称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展示平台题库名称。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展示题库中的题目数量。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展示题库创建时间。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展示题库创建账号。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203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57a87044cbf5f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20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从本地导入题库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点击【导入题库】，可从本地导入题库内容，用于当前随堂试卷。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536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d7b3d3434e108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5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870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b07776aab8a5c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87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发布试卷</w:t>
      </w:r>
    </w:p>
    <w:p>
      <w:pPr>
        <w:pStyle w:val="Heading2"/>
      </w:pPr>
      <w:r>
        <w:t>发布方式说明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发布方式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手动发布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试卷创建后进入【待发布】状态，手动点击【发布】后开始答题。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定时发布和回收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试卷创建后按设置时间自动发布，并在到达回收时间后自动结束。自动发布前，也可以点击【发布】直接发布。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648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aa8a365165fc11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64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982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6bd9a1eff78623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98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状态与操作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不同发布状态下，可执行的操作不同：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主要操作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待发布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试卷已创建，但尚未向观众发布。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【发布】、【编辑、【复制试卷】、【预览试卷】、【删除试卷】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进行中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试卷已发布，观众可以参与答题。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【停止】、【编辑】、【复制试卷】、【预览试卷】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已结束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试卷已结束，不再继续收集答题内容。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【重发】、【数据】、【复制试卷】、【发送结果】、【导出数据】、【预览试卷】、【删除试卷】</w:t>
            </w:r>
          </w:p>
        </w:tc>
      </w:tr>
    </w:tbl>
    <w:p>
      <w:pPr>
        <w:spacing w:after="40"/>
      </w:pPr>
    </w:p>
    <w:p>
      <w:pPr>
        <w:pStyle w:val="Heading2"/>
      </w:pPr>
      <w:r>
        <w:t>数据与结果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试卷结束后，可点击【数据】查看答题数据。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在【已结束】状态下，还可通过更多操作发送结果或导出数据。</w:t>
      </w:r>
    </w:p>
    <w:p>
      <w:pPr>
        <w:pStyle w:val="Heading1"/>
      </w:pPr>
      <w:r>
        <w:t>观看页效果展示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PC观看页效果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708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c0891ea5b17c39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70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移动端观看页效果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0059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8b76a8e553fd89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005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直播管理后台查看数据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操作路径：【直播间统计】-【互动数据】-【问卷】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426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302e2ddc8fd1b7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426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随堂考试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