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客户端开播操作（三分屏）</w:t>
      </w:r>
    </w:p>
    <w:p>
      <w:pPr>
        <w:pStyle w:val="Heading1"/>
      </w:pPr>
      <w:r>
        <w:t>一、客户端使用说明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本文档针对保利威 4.x 版本的开播客户端做功能使用说明。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保利威客户端开播，能够广泛兼容多种直播场景。观看形式上，提供纯视频、三分屏、横竖屏等多种选择。应用场景上，支持营销推广、大型会议、专业培训、在线课堂等多种场景。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外，还具备强大的功能，可对直播画面进行灵活布局，并支持多场景切换；支持添加多媒体、图像、文档等丰富素材；兼容外部采集卡，同时配备AI抠像、AI美颜、17人视频连麦等高级功能，满足不同用户的情景需求。</w:t>
      </w:r>
    </w:p>
    <w:p>
      <w:pPr>
        <w:pStyle w:val="Heading1"/>
      </w:pPr>
      <w:r>
        <w:t>二、开始前准备</w:t>
      </w:r>
    </w:p>
    <w:p>
      <w:pPr>
        <w:pStyle w:val="Heading2"/>
      </w:pPr>
      <w:r>
        <w:t>1. 使用硬件/环境建议</w:t>
      </w:r>
    </w:p>
    <w:p>
      <w:pPr>
        <w:pStyle w:val="Heading3"/>
      </w:pPr>
      <w:r>
        <w:t>电脑硬件配置：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推荐配置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最低配置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系统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Windows10-2004以上，macOS-10.15.0以上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Windows7 sp1以上，macOS-10.15.0以上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中央处理器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i5-8400及以上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i3-4160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内存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 GB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显卡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GTX750及以上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核芯显卡/集成显卡</w:t>
            </w:r>
          </w:p>
        </w:tc>
      </w:tr>
    </w:tbl>
    <w:p>
      <w:pPr>
        <w:spacing w:after="40"/>
      </w:pPr>
    </w:p>
    <w:p>
      <w:pPr>
        <w:pStyle w:val="Heading3"/>
      </w:pPr>
      <w:r>
        <w:t>选配硬件：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拍摄</w:t>
      </w:r>
      <w:r>
        <w:rPr>
          <w:rFonts w:ascii="Source Han Sans SC" w:hAnsi="Source Han Sans SC" w:eastAsia="Source Han Sans SC" w:cs="Source Han Sans SC" w:hint="eastAsia"/>
          <w:sz w:val="21"/>
        </w:rPr>
        <w:t>：外置摄像头，单反/摄像机+采集卡；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收音</w:t>
      </w:r>
      <w:r>
        <w:rPr>
          <w:rFonts w:ascii="Source Han Sans SC" w:hAnsi="Source Han Sans SC" w:eastAsia="Source Han Sans SC" w:cs="Source Han Sans SC" w:hint="eastAsia"/>
          <w:sz w:val="21"/>
        </w:rPr>
        <w:t>：小蜜蜂，耳机麦克风，专业麦克风；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外放</w:t>
      </w:r>
      <w:r>
        <w:rPr>
          <w:rFonts w:ascii="Source Han Sans SC" w:hAnsi="Source Han Sans SC" w:eastAsia="Source Han Sans SC" w:cs="Source Han Sans SC" w:hint="eastAsia"/>
          <w:sz w:val="21"/>
        </w:rPr>
        <w:t>：耳机，外置扬声器；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现场</w:t>
      </w:r>
      <w:r>
        <w:rPr>
          <w:rFonts w:ascii="Source Han Sans SC" w:hAnsi="Source Han Sans SC" w:eastAsia="Source Han Sans SC" w:cs="Source Han Sans SC" w:hint="eastAsia"/>
          <w:sz w:val="21"/>
        </w:rPr>
        <w:t>：绿色、红色、蓝色幕布；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网络</w:t>
      </w:r>
      <w:r>
        <w:rPr>
          <w:rFonts w:ascii="Source Han Sans SC" w:hAnsi="Source Han Sans SC" w:eastAsia="Source Han Sans SC" w:cs="Source Han Sans SC" w:hint="eastAsia"/>
          <w:sz w:val="21"/>
        </w:rPr>
        <w:t>：网线，4G网络聚合器</w:t>
      </w:r>
    </w:p>
    <w:p>
      <w:pPr>
        <w:pStyle w:val="Heading2"/>
      </w:pPr>
      <w:r>
        <w:t>2. 直播客户端下载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Win（64位）客户端下载地址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https://soft.polyv.net/rc/PolyvLiveSetup64.exe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Win（32位）客户端下载地址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https://soft.polyv.net/rc/PolyvLiveSetup.exe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Mac客户端下载地址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https://soft.polyv.net/rc/PolyvLiveSetup.dmg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Mac上使用客户端注意事项</w:t>
      </w:r>
    </w:p>
    <w:p>
      <w:pPr>
        <w:pStyle w:val="Heading2"/>
      </w:pPr>
      <w:r>
        <w:t>3. 注册与登录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注册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保利威账号后，进入保利威管理后台。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73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b3595702729fe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73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创建频道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进入管理后台，点击云直播“立即开始” -&gt; 新建直播，填写直播间名称，直播模板选择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文档+视频频道（三分屏）模板</w:t>
      </w:r>
      <w:r>
        <w:rPr>
          <w:rFonts w:ascii="Source Han Sans SC" w:hAnsi="Source Han Sans SC" w:eastAsia="Source Han Sans SC" w:cs="Source Han Sans SC" w:hint="eastAsia"/>
          <w:sz w:val="21"/>
        </w:rPr>
        <w:t>，点击最下方保存并创建直播即可创建一个三分屏成功模板的直播间。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506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a58a3997f571d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50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进入客户端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方法一</w:t>
      </w:r>
      <w:r>
        <w:rPr>
          <w:rFonts w:ascii="Source Han Sans SC" w:hAnsi="Source Han Sans SC" w:eastAsia="Source Han Sans SC" w:cs="Source Han Sans SC" w:hint="eastAsia"/>
          <w:sz w:val="21"/>
        </w:rPr>
        <w:t>：手动打开客户端，在频道后台点击右上角的“开播”按钮查看频道号与密码等信息，将信息手动复制到客户端中进行登录。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730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7c3f0188385e1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73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方法二</w:t>
      </w:r>
      <w:r>
        <w:rPr>
          <w:rFonts w:ascii="Source Han Sans SC" w:hAnsi="Source Han Sans SC" w:eastAsia="Source Han Sans SC" w:cs="Source Han Sans SC" w:hint="eastAsia"/>
          <w:sz w:val="21"/>
        </w:rPr>
        <w:t>：在频道后台点击右上角的“开播”按钮，选择“客户端开播”，在弹出来的网页中点击“启动新版4.0客户端”，此方法可自动调用起客户端并进入对应频道（客户端应优先关闭，否则无法调用起）。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730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8ad69ec0069f4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73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频道号登录为教师身份时，可发起/结束直播；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子登录频道且连麦上限为0时（不使用连麦功能），可搭配后台云导播台登录客户端；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子登录频道且连麦上限≥1人时，无法登录客户端。</w:t>
      </w:r>
    </w:p>
    <w:p>
      <w:pPr>
        <w:pStyle w:val="Heading1"/>
      </w:pPr>
      <w:r>
        <w:t>三、主界面概要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4.x客户端支持两种开播模板，纯视频、三分屏（文档+视频），主要区别如下：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文档+视频模板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切换仅限直播与连麦+直播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本地录音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多场景切换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素材添加及画面布局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插播多媒体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桌面直播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桌面&amp;软件窗口共享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代表连麦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观众举手上麦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美颜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抠像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文字互动（聊天、提问、问答）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成员管理（在线人数、成员搜索、禁言、踢人）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互动应用（公告、签到、抽奖、答题卡、表格、红包雨）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文档+视频（三分屏）模板客户端界面功能介绍：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1074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6266105b33dd6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107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四、模式切换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单一直播模式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适用于不需要连麦、大会活动（高清拍摄主角）、高清录屏教学直播等场景；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直播+连麦模式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针对需要音频视频连麦通话，又需要大量旁听观众的直播；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录制模式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针对不需要直播，而是用客户端录制视频的场景（文档+视频模板无此功能）；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98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16eff66bfc922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9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五、如何进行设备调试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点击客户端顶部的【设备调试】按钮，出现弹窗对话框。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98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09fc9941ce831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9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摄像头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可以选择画面来源：网络头或图片；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美颜功能：可调节参数包括：磨皮、美白、锐化；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抠像：任选专业绿幕或者AI自动抠像。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3094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f631709bb4cf7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309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麦克风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正常工作时修改麦克风说话时会显示水平律动条，若未显示，可切换设备或系统设置；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调整麦克风声音大小可以改变观看端听到的声音大小；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外部噪音大时，可增加降噪强度，但可能使声音变尖、音量变小，请适当调整使用；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输入声音小时，可调大麦克风增强，但可能引发爆音，请适当调整使用。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1283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2ae9bd7762807e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128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发言人（扬声器）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扬声器测试：点击播放音频，本地听到声音则扬声器正常，否则切换设备或调整系统设置；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唯一直播模式（连麦上限为0）：调整扬声器大小影响观众听到的电脑系统声音，如调小，观众听到的音乐等系统声音会变小；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直播+连麦模式：调整扬声器大小影响本地外放音量，不影响终端用户听到的声音。若想让终端用户听到电脑系统声音，需在设置中开启【采集系统声音】功能。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2791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4d7945d6b0ca4d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279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六、如何使用文档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PPT上传后都会经过转码，少量PPT经转码后会存在部分内容兼容性问题，请参考上传PPT的建议；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纯视频模板下，文档不支持动效PPT转码；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文档可在管理后台先上传，客户端无需重复上传，可直接应用。</w:t>
      </w:r>
    </w:p>
    <w:p>
      <w:pPr>
        <w:pStyle w:val="Heading2"/>
      </w:pPr>
      <w:r>
        <w:t>文档+视频模板（三分屏）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添加文档</w:t>
      </w:r>
      <w:r>
        <w:rPr>
          <w:rFonts w:ascii="Source Han Sans SC" w:hAnsi="Source Han Sans SC" w:eastAsia="Source Han Sans SC" w:cs="Source Han Sans SC" w:hint="eastAsia"/>
          <w:sz w:val="21"/>
        </w:rPr>
        <w:t>：点击左侧功能导航的【文档】按钮，将打开文档选择弹窗，点击【上传课件】可上传新的本地文档。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4184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5ef7b2cf200752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41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使用白板</w:t>
      </w:r>
      <w:r>
        <w:rPr>
          <w:rFonts w:ascii="Source Han Sans SC" w:hAnsi="Source Han Sans SC" w:eastAsia="Source Han Sans SC" w:cs="Source Han Sans SC" w:hint="eastAsia"/>
          <w:sz w:val="21"/>
        </w:rPr>
        <w:t>：默认软件打开后，即显示白板功能，默认有50张白板可供使用；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切换文档和白板</w:t>
      </w:r>
      <w:r>
        <w:rPr>
          <w:rFonts w:ascii="Source Han Sans SC" w:hAnsi="Source Han Sans SC" w:eastAsia="Source Han Sans SC" w:cs="Source Han Sans SC" w:hint="eastAsia"/>
          <w:sz w:val="21"/>
        </w:rPr>
        <w:t>：已经添加的文档，在白板右侧会增加一个文档名称的选项标签，点击标签可以切换到其他文档；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文档翻页</w:t>
      </w:r>
      <w:r>
        <w:rPr>
          <w:rFonts w:ascii="Source Han Sans SC" w:hAnsi="Source Han Sans SC" w:eastAsia="Source Han Sans SC" w:cs="Source Han Sans SC" w:hint="eastAsia"/>
          <w:sz w:val="21"/>
        </w:rPr>
        <w:t>：可以点击【展开】按钮，显示页面导航，快速翻页定位某张白板，可再次点击收缩导航翻页；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画笔标注</w:t>
      </w:r>
      <w:r>
        <w:rPr>
          <w:rFonts w:ascii="Source Han Sans SC" w:hAnsi="Source Han Sans SC" w:eastAsia="Source Han Sans SC" w:cs="Source Han Sans SC" w:hint="eastAsia"/>
          <w:sz w:val="21"/>
        </w:rPr>
        <w:t>：在白板或应用文档的情况下，可以进行标注和写字；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切换文档和视频</w:t>
      </w:r>
      <w:r>
        <w:rPr>
          <w:rFonts w:ascii="Source Han Sans SC" w:hAnsi="Source Han Sans SC" w:eastAsia="Source Han Sans SC" w:cs="Source Han Sans SC" w:hint="eastAsia"/>
          <w:sz w:val="21"/>
        </w:rPr>
        <w:t>：点击【切换】按钮 ，可交换文档和视频的位置，再次点击可复原；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文档区全屏显示</w:t>
      </w:r>
      <w:r>
        <w:rPr>
          <w:rFonts w:ascii="Source Han Sans SC" w:hAnsi="Source Han Sans SC" w:eastAsia="Source Han Sans SC" w:cs="Source Han Sans SC" w:hint="eastAsia"/>
          <w:sz w:val="21"/>
        </w:rPr>
        <w:t>：文档为主画面时，点击【全屏】按钮 ，最大化展示文档，适用于需要本地投屏显示给现场观众看文档的场景，点击ESC退出全屏。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4624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f69c405b6b41b3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46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七、如何屏幕共享</w:t>
      </w:r>
    </w:p>
    <w:p>
      <w:pPr>
        <w:pStyle w:val="Heading2"/>
      </w:pPr>
      <w:r>
        <w:t>文档+视频（三分屏）模板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屏幕共享，可以点击左侧功能导航【屏幕共享】按钮，则客户端软件将收缩为顶部功能栏的样式，更多操作可通过顶部功能栏打开，如打开摄像头、开关麦克风、显示聊天&amp;成员、使用互动、使用连麦、切换共享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74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ecd0d21193d090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7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*屏幕共享的操作栏：*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1709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5195cfb1721ead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17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八、如何插入多媒体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左侧功能栏点击多媒体，添加多媒体，选择需要添加的文件，点击打开/确定。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98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f629e13c89fafb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9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九、如何与观众连麦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在创建直播间时记得打开并选择连麦人数才支持连麦。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3202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7a7796386b81ab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32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连麦支持平台与版本：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 60+ / Safari 11+ / Firefox 56+ / Opera 50+ / Edge 79+ / QQ浏览器 10+ / 360安全浏览器 10+ / 360极速浏览器 12+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Android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4.1及以上版本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iOS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9.0 及以上版本的 iPhone 或者 iPad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Windows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 7及以上版本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连麦开启及关闭方式：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观众申请</w:t>
      </w:r>
      <w:r>
        <w:rPr>
          <w:rFonts w:ascii="Source Han Sans SC" w:hAnsi="Source Han Sans SC" w:eastAsia="Source Han Sans SC" w:cs="Source Han Sans SC" w:hint="eastAsia"/>
          <w:sz w:val="21"/>
        </w:rPr>
        <w:t>：观众端出现连麦申请功能，用户申请后，右侧成员管理处显示【上麦】按钮；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连麦操作</w:t>
      </w:r>
      <w:r>
        <w:rPr>
          <w:rFonts w:ascii="Source Han Sans SC" w:hAnsi="Source Han Sans SC" w:eastAsia="Source Han Sans SC" w:cs="Source Han Sans SC" w:hint="eastAsia"/>
          <w:sz w:val="21"/>
        </w:rPr>
        <w:t>：点击【上麦】按钮，与观众进行音视频通话；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连麦持续</w:t>
      </w:r>
      <w:r>
        <w:rPr>
          <w:rFonts w:ascii="Source Han Sans SC" w:hAnsi="Source Han Sans SC" w:eastAsia="Source Han Sans SC" w:cs="Source Han Sans SC" w:hint="eastAsia"/>
          <w:sz w:val="21"/>
        </w:rPr>
        <w:t>：关闭连麦弹窗不会中断连麦，只有点击【结束连麦】才会结束所有通话。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437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37109be2cc6e6f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4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437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16b224366cbce3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4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更改连麦的方式：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连麦方式固定</w:t>
      </w:r>
      <w:r>
        <w:rPr>
          <w:rFonts w:ascii="Source Han Sans SC" w:hAnsi="Source Han Sans SC" w:eastAsia="Source Han Sans SC" w:cs="Source Han Sans SC" w:hint="eastAsia"/>
          <w:sz w:val="21"/>
        </w:rPr>
        <w:t>：开始连麦后，连麦方式不可更改，默认为视频连麦；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修改连麦方式</w:t>
      </w:r>
      <w:r>
        <w:rPr>
          <w:rFonts w:ascii="Source Han Sans SC" w:hAnsi="Source Han Sans SC" w:eastAsia="Source Han Sans SC" w:cs="Source Han Sans SC" w:hint="eastAsia"/>
          <w:sz w:val="21"/>
        </w:rPr>
        <w:t>：若需改为音频连麦，必须先结束当前连麦；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音频连麦适用场景</w:t>
      </w:r>
      <w:r>
        <w:rPr>
          <w:rFonts w:ascii="Source Han Sans SC" w:hAnsi="Source Han Sans SC" w:eastAsia="Source Han Sans SC" w:cs="Source Han Sans SC" w:hint="eastAsia"/>
          <w:sz w:val="21"/>
        </w:rPr>
        <w:t>：适用于观众无需露脸或网络条件不佳的情况。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437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4ac08e7812bdd0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4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更改视频布局：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本地投屏布局</w:t>
      </w:r>
      <w:r>
        <w:rPr>
          <w:rFonts w:ascii="Source Han Sans SC" w:hAnsi="Source Han Sans SC" w:eastAsia="Source Han Sans SC" w:cs="Source Han Sans SC" w:hint="eastAsia"/>
          <w:sz w:val="21"/>
        </w:rPr>
        <w:t>：为使线下观众看到等分大小的连麦画面，切换视频布局为平铺布局；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不影响线上布局</w:t>
      </w:r>
      <w:r>
        <w:rPr>
          <w:rFonts w:ascii="Source Han Sans SC" w:hAnsi="Source Han Sans SC" w:eastAsia="Source Han Sans SC" w:cs="Source Han Sans SC" w:hint="eastAsia"/>
          <w:sz w:val="21"/>
        </w:rPr>
        <w:t>：此操作不影响线上观众的画面布局；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修改线上布局</w:t>
      </w:r>
      <w:r>
        <w:rPr>
          <w:rFonts w:ascii="Source Han Sans SC" w:hAnsi="Source Han Sans SC" w:eastAsia="Source Han Sans SC" w:cs="Source Han Sans SC" w:hint="eastAsia"/>
          <w:sz w:val="21"/>
        </w:rPr>
        <w:t>：若需调整线上观众的画面布局，进入【设置】-【其他设置】-【混流布局】进行修改。</w:t>
      </w:r>
    </w:p>
    <w:p>
      <w:pPr>
        <w:pStyle w:val="Heading1"/>
      </w:pPr>
      <w:r>
        <w:t>十、如何管理成员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仅直播模式</w:t>
      </w:r>
      <w:r>
        <w:rPr>
          <w:rFonts w:ascii="Source Han Sans SC" w:hAnsi="Source Han Sans SC" w:eastAsia="Source Han Sans SC" w:cs="Source Han Sans SC" w:hint="eastAsia"/>
          <w:sz w:val="21"/>
        </w:rPr>
        <w:t>：对成员可禁言、踢出；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直播+连麦模式</w:t>
      </w:r>
      <w:r>
        <w:rPr>
          <w:rFonts w:ascii="Source Han Sans SC" w:hAnsi="Source Han Sans SC" w:eastAsia="Source Han Sans SC" w:cs="Source Han Sans SC" w:hint="eastAsia"/>
          <w:sz w:val="21"/>
        </w:rPr>
        <w:t>：对成员可禁言、踢出、开关麦克风或摄像头设备（已连麦用户）、下麦、授予/取消主讲权限、授予/取消画笔权限、设为第一画面、全体静音；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特殊成员</w:t>
      </w:r>
      <w:r>
        <w:rPr>
          <w:rFonts w:ascii="Source Han Sans SC" w:hAnsi="Source Han Sans SC" w:eastAsia="Source Han Sans SC" w:cs="Source Han Sans SC" w:hint="eastAsia"/>
          <w:sz w:val="21"/>
        </w:rPr>
        <w:t>：讲师、助教、管理员、嘉宾都为特殊角色，有头衔特殊标识，不可被禁言或踢出；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观众</w:t>
      </w:r>
      <w:r>
        <w:rPr>
          <w:rFonts w:ascii="Source Han Sans SC" w:hAnsi="Source Han Sans SC" w:eastAsia="Source Han Sans SC" w:cs="Source Han Sans SC" w:hint="eastAsia"/>
          <w:sz w:val="21"/>
        </w:rPr>
        <w:t>：为普通成员，可被讲师、助教、管理员、嘉宾管理；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搜索成员</w:t>
      </w:r>
      <w:r>
        <w:rPr>
          <w:rFonts w:ascii="Source Han Sans SC" w:hAnsi="Source Han Sans SC" w:eastAsia="Source Han Sans SC" w:cs="Source Han Sans SC" w:hint="eastAsia"/>
          <w:sz w:val="21"/>
        </w:rPr>
        <w:t>：输入成员昵称关键词，点击搜索按钮，可匹配出昵称中包含关键词的成员名单，主播可进一步对其管理。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获取嘉宾子频道号和密码</w:t>
      </w:r>
      <w:r>
        <w:rPr>
          <w:rFonts w:ascii="Source Han Sans SC" w:hAnsi="Source Han Sans SC" w:eastAsia="Source Han Sans SC" w:cs="Source Han Sans SC" w:hint="eastAsia"/>
          <w:sz w:val="21"/>
        </w:rPr>
        <w:t>：在文档+视频频道下，在管理后台 -&gt; 角色权限处，可增加嘉宾，获取嘉宾的子频道号和密码。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9869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53c3f9d2451833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98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主讲权限</w:t>
      </w:r>
      <w:r>
        <w:rPr>
          <w:rFonts w:ascii="Source Han Sans SC" w:hAnsi="Source Han Sans SC" w:eastAsia="Source Han Sans SC" w:cs="Source Han Sans SC" w:hint="eastAsia"/>
          <w:sz w:val="21"/>
        </w:rPr>
        <w:t>：在直播+连麦模式下，一个频道内，讲师始终有主讲权限，嘉宾可被讲师授予主讲权限。获得主讲权限后，可操作文档、翻页同步给他人、写画笔、屏幕共享、播放多媒体、发起互动功能，授予主讲权限后，自动获取了画笔权限，讲师最多只能授权一人主讲权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画笔权限</w:t>
      </w:r>
      <w:r>
        <w:rPr>
          <w:rFonts w:ascii="Source Han Sans SC" w:hAnsi="Source Han Sans SC" w:eastAsia="Source Han Sans SC" w:cs="Source Han Sans SC" w:hint="eastAsia"/>
          <w:sz w:val="21"/>
        </w:rPr>
        <w:t>：在直播+连麦模式下，一个频道内，对已上麦的嘉宾，可单独授予画笔权限，则该用户可在当前文档或白板上标注，但不可翻页，讲师可授权多人画笔权限，最多不可超过上麦人数；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设为第一画面</w:t>
      </w:r>
      <w:r>
        <w:rPr>
          <w:rFonts w:ascii="Source Han Sans SC" w:hAnsi="Source Han Sans SC" w:eastAsia="Source Han Sans SC" w:cs="Source Han Sans SC" w:hint="eastAsia"/>
          <w:sz w:val="21"/>
        </w:rPr>
        <w:t>：在直播+连麦模式下，当某个上麦用户为第一画面时，在客户端及观看端画面中，占据主要位置，凸显重点关注。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成员操作权限功能表（直播+连麦模式）：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权限功能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讲师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嘉宾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助教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后台管理员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开关举手连麦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控制上下麦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上麦通话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✔️（部分PC浏览器）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开关他人摄像头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开关他人麦克风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授权/取消主讲权限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授权/取消画笔权限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添加文档白板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文档白板翻页同步给他人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当前页写画笔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需获取主讲权限或画笔权限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插播多媒体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发起互动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禁言、踢出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：纯视频模板不支持将文档白板翻页同步给他人，也不支持多人同时对单个文档写画笔。</w:t>
      </w:r>
    </w:p>
    <w:p>
      <w:pPr>
        <w:pStyle w:val="Heading1"/>
      </w:pPr>
      <w:r>
        <w:t>十一、聊天，提问及问答简介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聊天、提问及问答功能，响应该频道的后台设置，在管理后台，默认开启聊天和提问功能。若客户端缺少对应功能菜单，需前往管理后台开启。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聊天功能</w:t>
      </w:r>
      <w:r>
        <w:rPr>
          <w:rFonts w:ascii="Source Han Sans SC" w:hAnsi="Source Han Sans SC" w:eastAsia="Source Han Sans SC" w:cs="Source Han Sans SC" w:hint="eastAsia"/>
          <w:sz w:val="21"/>
        </w:rPr>
        <w:t>：公共聊天室，可发送文本、表情、图片，可屏蔽点赞与打赏消息，开启/关闭全体禁言，引用并回复用户发言；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提问功能</w:t>
      </w:r>
      <w:r>
        <w:rPr>
          <w:rFonts w:ascii="Source Han Sans SC" w:hAnsi="Source Han Sans SC" w:eastAsia="Source Han Sans SC" w:cs="Source Han Sans SC" w:hint="eastAsia"/>
          <w:sz w:val="21"/>
        </w:rPr>
        <w:t>：观众提问消息仅特殊成员可见并可回复，其他观众不可见；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问答功能</w:t>
      </w:r>
      <w:r>
        <w:rPr>
          <w:rFonts w:ascii="Source Han Sans SC" w:hAnsi="Source Han Sans SC" w:eastAsia="Source Han Sans SC" w:cs="Source Han Sans SC" w:hint="eastAsia"/>
          <w:sz w:val="21"/>
        </w:rPr>
        <w:t>：观众问答消息仅特殊成员可见并可回复，讲师、助教及管理员可私发给观众或群发给所有观众。</w:t>
      </w:r>
    </w:p>
    <w:p>
      <w:pPr>
        <w:pStyle w:val="Heading1"/>
      </w:pPr>
      <w:r>
        <w:t>十二、互动应用简介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互动功能可以增加主播讲师与观众的交流和互动，增加直播的趣味性，提升观众参与感。在左侧功能导航处，点击互动 ，出现功能弹窗，如弹窗内无您需要的互动功能，请与商务确认是否开通。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cc437095b4f535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公告功能</w:t>
      </w:r>
      <w:r>
        <w:rPr>
          <w:rFonts w:ascii="Source Han Sans SC" w:hAnsi="Source Han Sans SC" w:eastAsia="Source Han Sans SC" w:cs="Source Han Sans SC" w:hint="eastAsia"/>
          <w:sz w:val="21"/>
        </w:rPr>
        <w:t>：发送公告后，将在观众端强制弹出窗口显示，用于强提醒场景；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签到功能</w:t>
      </w:r>
      <w:r>
        <w:rPr>
          <w:rFonts w:ascii="Source Han Sans SC" w:hAnsi="Source Han Sans SC" w:eastAsia="Source Han Sans SC" w:cs="Source Han Sans SC" w:hint="eastAsia"/>
          <w:sz w:val="21"/>
        </w:rPr>
        <w:t>：在指定时间段内，统计到场观众；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抽奖功能</w:t>
      </w:r>
      <w:r>
        <w:rPr>
          <w:rFonts w:ascii="Source Han Sans SC" w:hAnsi="Source Han Sans SC" w:eastAsia="Source Han Sans SC" w:cs="Source Han Sans SC" w:hint="eastAsia"/>
          <w:sz w:val="21"/>
        </w:rPr>
        <w:t>：用于活跃直播间气氛或增加直播关注度。可设置奖品信息，领奖信息等，提升奖品派发效率；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答题卡功能</w:t>
      </w:r>
      <w:r>
        <w:rPr>
          <w:rFonts w:ascii="Source Han Sans SC" w:hAnsi="Source Han Sans SC" w:eastAsia="Source Han Sans SC" w:cs="Source Han Sans SC" w:hint="eastAsia"/>
          <w:sz w:val="21"/>
        </w:rPr>
        <w:t>：用于课堂小测巩固学习内容。可发送只有选项的题目或有题干选项的；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表格功能</w:t>
      </w:r>
      <w:r>
        <w:rPr>
          <w:rFonts w:ascii="Source Han Sans SC" w:hAnsi="Source Han Sans SC" w:eastAsia="Source Han Sans SC" w:cs="Source Han Sans SC" w:hint="eastAsia"/>
          <w:sz w:val="21"/>
        </w:rPr>
        <w:t>：用于教学中的考试，或营销中的调查。可设置选择题及问答题；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红包</w:t>
      </w:r>
      <w:r>
        <w:rPr>
          <w:rFonts w:ascii="Source Han Sans SC" w:hAnsi="Source Han Sans SC" w:eastAsia="Source Han Sans SC" w:cs="Source Han Sans SC" w:hint="eastAsia"/>
          <w:sz w:val="21"/>
        </w:rPr>
        <w:t>：给直播间赠送现金或积分红包，活跃直播间气氛。</w:t>
      </w:r>
    </w:p>
    <w:p>
      <w:pPr>
        <w:pStyle w:val="Heading1"/>
      </w:pPr>
      <w:r>
        <w:t>十三、如何设置需要的编码参数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编码参数对直播效果很关键。一般用默认参数，但在特定场景下调整参数可优化直播效果，如：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录屏教学直播</w:t>
      </w:r>
      <w:r>
        <w:rPr>
          <w:rFonts w:ascii="Source Han Sans SC" w:hAnsi="Source Han Sans SC" w:eastAsia="Source Han Sans SC" w:cs="Source Han Sans SC" w:hint="eastAsia"/>
          <w:sz w:val="21"/>
        </w:rPr>
        <w:t>：若直播主要为屏幕共享、录屏类的直播，为提升分辨率，需要保证直播分辨率与屏幕共享分辨率一致。例如，若显示器分辨率为1920x1080，应在设置中将分辨率调整为1920x1080，并根据网络情况适当调整码率。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商业路演、大会直播</w:t>
      </w:r>
      <w:r>
        <w:rPr>
          <w:rFonts w:ascii="Source Han Sans SC" w:hAnsi="Source Han Sans SC" w:eastAsia="Source Han Sans SC" w:cs="Source Han Sans SC" w:hint="eastAsia"/>
          <w:sz w:val="21"/>
        </w:rPr>
        <w:t>：画面拍摄有大量的人员走动，或舞蹈类动作变化幅度比较大时，在保持1280 x 720的分辨率基础上，增加帧率到 25~30，增加码率到 1000kbps 以上；如果直播的网络稳定，上行有保证，可选择使用固定码率。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66661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eba410af351661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66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十四、声道选择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使用硬件调音台时，若手机扬声器外放声音清晰，而耳机播放模糊，可能是调音台左右声道接线错误导致。解决方法：在不改变调音台接线的情况下，设置音频声道为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单声道</w:t>
      </w:r>
      <w:r>
        <w:rPr>
          <w:rFonts w:ascii="Source Han Sans SC" w:hAnsi="Source Han Sans SC" w:eastAsia="Source Han Sans SC" w:cs="Source Han Sans SC" w:hint="eastAsia"/>
          <w:sz w:val="21"/>
        </w:rPr>
        <w:t>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正常情况下，保持默认的设置。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04837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5eeb29c13c770c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048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十五、客户端相关问题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客户端开播常见问题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Qt WebEngine LGPLv2.1 协议许可说明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客户端开播操作（三分屏）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