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客户端开播操作</w:t>
      </w:r>
    </w:p>
    <w:p>
      <w:pPr>
        <w:pStyle w:val="Heading1"/>
      </w:pPr>
      <w:r>
        <w:t>一、客户端使用说明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本文档针对保利威 4.x 版本的开播客户端做功能使用说明。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保利威客户端开播，能够广泛兼容多样直播场景。观看形式上，提供纯视频、三分屏、横竖屏等多种选择。应用场景上，支持营销推广、大型会议、专业培训、在线课堂等多种场景。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外，还具备强大的功能，可对直播画面进行灵活布局，并支持多场景切换；支持添加多媒体、图像、文档等丰富素材；兼容外部采集卡，同时配备AI抠像、AI美颜、17人视频连麦等高级功能，满足不同用户的多样化需求。</w:t>
      </w:r>
    </w:p>
    <w:p>
      <w:pPr>
        <w:pStyle w:val="Heading1"/>
      </w:pPr>
      <w:r>
        <w:t>二、开始前准备</w:t>
      </w:r>
    </w:p>
    <w:p>
      <w:pPr>
        <w:pStyle w:val="Heading2"/>
      </w:pPr>
      <w:r>
        <w:t>1. 使用硬件 / 环境建议</w:t>
      </w:r>
    </w:p>
    <w:p>
      <w:pPr>
        <w:pStyle w:val="Heading3"/>
      </w:pPr>
      <w:r>
        <w:t>电脑硬件配置：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推荐配置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最低配置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Windows10-2004以上，macOS-10.15.0 以上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Windows7 sp1以上，macOS-10.15.0以上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CPU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i5-8400及以上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i3-4160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16GB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4GB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GTX750及以上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核芯显卡</w:t>
            </w:r>
          </w:p>
        </w:tc>
      </w:tr>
    </w:tbl>
    <w:p>
      <w:pPr>
        <w:spacing w:after="40"/>
      </w:pPr>
    </w:p>
    <w:p>
      <w:pPr>
        <w:pStyle w:val="Heading3"/>
      </w:pPr>
      <w:r>
        <w:t>选配硬件：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拍摄：外置摄像头，摄像机+采集卡；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收音：小蜜蜂，耳机麦克风，专业麦克风；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外放：耳机，外置扬声器；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现场：绿色、红色、蓝色幕布；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网络：网线，4G网络聚合器</w:t>
      </w:r>
    </w:p>
    <w:p>
      <w:pPr>
        <w:pStyle w:val="Heading2"/>
      </w:pPr>
      <w:r>
        <w:t>2. 直播客户端下载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Win（64位）客户端下载地址：https://soft.polyv.net/rc/PolyvLiveSetup64.exe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Win（32位）客户端下载地址：https://soft.polyv.net/rc/PolyvLiveSetup.exe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Mac客户端下载地址：https://soft.polyv.net/rc/PolyvLiveSetup.dmg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Mac上使用客户端注意事项</w:t>
      </w:r>
    </w:p>
    <w:p>
      <w:pPr>
        <w:pStyle w:val="Heading2"/>
      </w:pPr>
      <w:r>
        <w:t>3. 注册与登录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注册保利威账号并获取频道号及密码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注册</w:t>
      </w:r>
      <w:r>
        <w:rPr>
          <w:rFonts w:ascii="Source Han Sans SC" w:hAnsi="Source Han Sans SC" w:eastAsia="Source Han Sans SC" w:cs="Source Han Sans SC" w:hint="eastAsia"/>
          <w:sz w:val="21"/>
        </w:rPr>
        <w:t>并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登录</w:t>
      </w:r>
      <w:r>
        <w:rPr>
          <w:rFonts w:ascii="Source Han Sans SC" w:hAnsi="Source Han Sans SC" w:eastAsia="Source Han Sans SC" w:cs="Source Han Sans SC" w:hint="eastAsia"/>
          <w:sz w:val="21"/>
        </w:rPr>
        <w:t>进入保利威后台，云直播 -&gt; 新建频道，新建成功后会提示频道号和密码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076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3326577683433f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076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使用频道号和密码登录客户端，管理后台获取直播频道号和密码登录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频道号登录为讲师身份时，可发起/结束直播；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子频道登录且连麦上限为 0 时（不使用连麦功能），可配合后台云导播台登录客户端；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子频道登录且连麦上限 ≥1人时，无法登录客户端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680564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db65a43e483ad4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8056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三、主界面概要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4.x 客户端支持两种开播模板，纯视频、三分屏（文档+视频），主要区别如下：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纯视频模板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文档+视频模板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 仅直播 与 连麦+直播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本地录制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多场景切换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素材添加及画面布局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插播多媒体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桌面直播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桌面&amp;软件窗口共享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双向互动白板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嘉宾连麦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观众举手上麦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美颜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抠像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文字互动（聊天、提问、问答）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成员管理（在线人数、成员搜索、禁言、踢人）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互动应用（公告、签到、抽奖、答题卡、问卷、红包雨）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纯视频模板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505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30f833b11c7ed6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50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三分屏模板（文档+视频）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616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15845ad141a9e21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61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四、模式切换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客户端针对不同使用方式，最多有三种选择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模式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仅直播模式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适用于不需要连麦，大会活动（高清摄像机拍摄为主）、高清录屏教学直播等场景；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直播+连麦模式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针对需要音视频连麦通话，又需要大量旁听观众的直播；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录制模式（文档+视频模板无该功能）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针对不需要直播，而是用客户端录制视频的场景；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390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95b577f4e900a70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39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五、如何进行设备调试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点击客户端顶部的【设备调试】按钮 ，出现弹窗对话框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788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01eaca401522c9f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78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麦克风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正常工作麦克风说话时会显示电平律动条，若未显示，可切换设备或修改系统设置；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调整麦克风声音大小会改变观看端听到的声音大小；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外部噪音大时，可增大降噪力度，但可能使声音变尖、音量变小，请适当调整使用；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输入声音小时，可调大麦克风增强，但可能引发爆音，请适当调整使用；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30359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46f22e3247c75b7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3035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扬声器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扬声器测试： 点击播放音频，本地听到声音则扬声器正常，否则切换设备或调整系统设置；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仅直播模式（连麦人数为0）： 调整扬声器大小影响观众听到的电脑系统声音，如调小，观众听到的音乐等系统声音会变小；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直播+连麦模式： 调整扬声器大小影响本地外放音量，不影响远端用户听到的声音。若想让远端用户听到电脑系统声音，需在设置中开启【采集系统声音】功能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278343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6fc5071b15aabac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2783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六、如何使用文档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PPT上传后都会经过转码，少量PPT经转码后会存在部分内容兼容性问题，请参考上传PPT的建议；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纯视频模板下，文档不支持动效PPT转码；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文档可在管理后台先上传，客户端无需重复上传，可直接应用</w:t>
      </w:r>
    </w:p>
    <w:p>
      <w:pPr>
        <w:pStyle w:val="Heading2"/>
      </w:pPr>
      <w:r>
        <w:t>1. 纯视频模板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添加文档，点击左侧功能菜单栏的【添加素材】-&gt;【云文档】 ，或在右侧资源功能菜单内，【场景】-“全部”-素材【+】-【云文档】，都会弹出文档添加对话框。可上传本地文档课件到服务端，更换电脑后，登录同一频道，无需重复上传，可直接应用已经上传好的文档课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788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07510c884677bb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78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788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325b8c06a4ad5d2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78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上传课件文档成功后，点击应用即可在直播画面预览区域显示文档，以及属性。点击【切换文档】可唤起弹窗进行更换；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支持拖动水平滚动条快速翻页，单次翻页文档；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每个场景下只支持一个文档素材，首次添加文档后会自动全屏适配到画面预览窗口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7888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74ecd5dfa019143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78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切换白板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添加文档后，可点击文档名称旁的【白板】按钮；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系统默认有50张白板可供使用；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画笔标注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添加文档素材后，选中文档，点击【画笔】按钮展开画笔工具，可在文档上画线标注；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标注内容将记录在每页文档或白板上并实时记录并直播；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使用画笔标注功能后，文档素材在画面预览区之中不可拖动和改变位置。点击收起画笔功能后，可重新拖动文档素材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7888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823c8b5f4edd9a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78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文档+视频模板（三分屏）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添加文档，点击左侧功能导航的【文档】按钮，将打开文档选择弹窗，点击【上传课件】可上传新的本地文档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07477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cac0d7efc8f9ce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07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使用白板，默认软件打开后，即显示白板功能，默认有50张白板可供使用；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切换文档和白板，已经添加的文档，在白板右侧会增加一个文档名称的选项标签，点击标签可以切换到其他文档；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文档翻页，可以点击【展开】按钮，显示页面导航，快速翻页定位某张白板，可再次点击收缩导航翻页；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画笔标注，在白板或应用文档的情况下，可以进行标注、和写字；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切换文档和视频，点击【切换】按钮 ，可交换文档和视频的位置，再次点击可复原；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文档区全屏显示，文档为主画面时，点击【全屏】按钮 ，最大化展示文档，适用于需要本地投屏显示给现场观众看文档的场景，点击ESC退出全屏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544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4eb9984e5f2bf69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54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七、如何屏幕共享</w:t>
      </w:r>
    </w:p>
    <w:p>
      <w:pPr>
        <w:pStyle w:val="Heading2"/>
      </w:pPr>
      <w:r>
        <w:t>1. 纯文档模板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屏幕共享方式区别，客户端提供三种屏幕共享的方式（一般使用“桌面直播”即可）。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桌面直播，适用于大部分屏幕共享的直播场景，打开后客户端界面会收缩为顶部功能栏，主播端不会出现循环画面的现象，更多操作可通过顶部功能栏打开，如打开摄像头、开关麦克风、与用户互动、切换共享其他屏幕、切换到区域分享等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桌面窗口，适用于有多显示器的环境，打开后类似添加文档资源，将自动全屏适配预览画面，在预览区调整位置和尺寸；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软件窗口，适用于只共享软件窗口画面而无需整个桌面的直播场景，使用时不可将共享的软件最小化，否则直播出去的软件画面是缩小前的最后一帧静态画面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切换为桌面直播，在左侧功能导航【屏幕共享】按钮 ，选择【桌面直播】，则客户端软件将收缩为顶部功能栏的样式；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69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5c1efc64215585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6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添加桌面窗口，可在左侧功能导航【屏幕共享】按钮 ，选择【桌面窗口】，或在右侧资源功能栏，【场景】-&gt;“全部”-&gt;"素材"【+】-&gt;【桌面窗口】，则会添加共享的桌面屏幕，默认自动全屏适应画面预览窗口。添加成功后，可在属性区修改为其他屏幕（如果有多显示器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软件窗口，可在左侧功能导航【屏幕共享】按钮，选择【软件窗口】，或在右侧资源功能栏，【场景】-&gt;“全部”-&gt;"素材"【+】-&gt;【软件窗口】，则会弹出软件窗口选择对话框，选择需要共享出去的软件窗口</w:t>
      </w:r>
    </w:p>
    <w:p>
      <w:pPr>
        <w:pStyle w:val="Heading2"/>
      </w:pPr>
      <w:r>
        <w:t>2. 文档+视频模板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屏幕共享，在左侧功能导航【屏幕共享】按钮，则客户端软件将收缩为顶部功能栏的样式，更多操作可通过顶部功能栏打开，如打开摄像头、开关麦克风、显示聊天&amp;成员、使用互动、使用连麦、切换共享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8749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995d86cbf977f6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87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八、如何插播多媒体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添加多媒体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可在左侧功能导航【多媒体】按钮，或在右侧资源功能栏，【场景】-&gt;“全部”-&gt;"素材"【+】-&gt;【多媒体】（仅纯视频模板下支持素材添加），则会弹出系统对话框，指引你选择需要播放的多媒体视频；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添加的多媒体将自动全屏自适应画面预览窗口。添加多媒体成功后，将出现多媒体属性操作功能区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33884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5b1a019b4637678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338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更换多媒体，在已经添加了多媒体视频情况下，点击【切换多媒体】 ，则可更换需要播出的多媒体视频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多媒体循环，方式有单个循环、顺序播放、循环播放、不循环（默认）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本地播放多媒体时，声音不会外放给正在推流的主播，以防回声。若需让主播本地听到多媒体声音，可点击【本地禁音】按钮关闭本地静音，确保关闭本地静音后，观众端不会出现回声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建议插播的多媒体文件码率不大于10Mbps，分辨率不超过1920 x 1080，帧率不超过30fps。开播前请使用视频压缩工具处理好再添加，以免因电脑性能过低引发直播异常</w:t>
      </w:r>
    </w:p>
    <w:p>
      <w:pPr>
        <w:pStyle w:val="Heading1"/>
      </w:pPr>
      <w:r>
        <w:t>九、如何与观众连麦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连麦功能在直播+连麦模式下才能使用，请确保在后台创建的频道连麦人数大于0；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连麦支持的端，客户端需选择直播+连麦模式，且在开始直播后，才能打开连麦功能，连麦功能仅支持在场景 1 中使用。支持端见下表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支持Chrome 60及以上版本支持Safari 11及以上版本支持Firefox 56及以上版本支持opera 50及以上版本支持Edge 浏览器79及以上版本支持QQ浏览器 10及以上版本支持360安全浏览器 10及以上版本支持360极速浏览器 12及以上版本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支持Android 4.1及以上版本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支持iOS 9.0 及以上版本的 iPhone 或者 iPad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Windows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支持Windows 7及以上版本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连麦开启及关闭方式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启动连麦：直播开始后，点击左侧功能栏的【连麦】按钮，出现连麦对话框。点击【开始连麦】，按钮变红并显示【结束连麦】；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观众申请：观众端出现连麦申请功能，用户申请后，右侧成员管理处显示【上麦】按钮；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连麦操作：点击【上麦】按钮，与观众进行音视频通话；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连麦持续：关闭连麦弹窗不会中断连麦，只有点击【结束连麦】才会结束所有通话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83397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c1124ab708c4be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833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38307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b1c91727ed9d10-docx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383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6439912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c12b95eeb7630ee-docx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4399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更改连麦的方式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连麦方式固定：开始连麦后，连麦方式不可更改，默认为视频连麦；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修改连麦方式：若需改为音频连麦，必须先结束当前连麦；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音频连麦适用场景：适用于观众无需露脸或网络条件不佳的情况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更改视频布局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本地投屏布局：为使线下观众看到等分大小的连麦画面，切换视频布局为平铺布局；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不影响线上布局：此操作不影响线上观众的画面布局；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修改线上布局：若需调整线上观众的画面布局，进入【设置】-【其他设置】-【混流布局】进行修改</w:t>
      </w:r>
    </w:p>
    <w:p>
      <w:pPr>
        <w:pStyle w:val="Heading1"/>
      </w:pPr>
      <w:r>
        <w:t>十、如何管理成员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仅直播模式，对成员可禁言、踢出；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直播+连麦模式，对成员可禁言、踢出、开关麦克风或摄像头设备（已连麦麦用户）、下麦、授予/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消主讲权限、授予/取消画笔权限、设为第一画面、全体静音；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特殊成员，讲师、助教、管理员、嘉宾都为特殊角色，有头衔特殊标识，不可被禁言或踢出；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观众为普通成员，可被讲师、助教、管理员、嘉宾管理；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搜索成员，输入成员昵称关键词，点击搜索按钮，可匹配出昵称中包含关键词的成员名单，主播可进一步对其管理。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获取嘉宾子频道号和密码，在文档+视频频道下，在管理后台 -&gt; 角色权限处，可增加嘉宾，获取嘉宾的子频道号和密码；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9869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e3b96bb1f328405-docx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98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讲权限，在直播+连麦模式下，一个频道内，讲师始终有主讲权限，嘉宾可被讲师授予主讲权限。获得主讲权限后，可操作文档、翻页同步给他人、写画笔、屏幕共享、播放多媒体、发起互动功能，授予主讲权限后，自动获取了画笔权限，讲师最多只能授权一人主讲权限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画笔权限，在直播+连麦模式下，一个频道内，对已上麦的嘉宾，可单独授予画笔权限，则该用户可在当前文档或白板上标注，但不可翻页，讲师可授权多人画笔权限，最多不可超过上麦人数；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设为第一画面，在直播+连麦模式下，当某个上麦用户为第一画面时，在客户端及观看端画面中，占据主要位置，凸显重点关注；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成员操作权限功能表，在直播+连麦模式下，见下表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权限功能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讲师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嘉宾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助教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后台管理员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观众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开关举手连麦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控制上下麦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上麦通话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✔️（部分PC浏览器）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开关他人摄像头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开关他人麦克风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授权/取消主讲权限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授权/取消画笔权限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添加文档白板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文档白板翻页同步给他人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当前页写画笔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需获取主讲权限或画笔权限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屏幕共享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插播多媒体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发起互动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禁言、踢出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纯视频模板不支持将文档白板翻页同步给他人，也不支持多人同时对单个文档写画笔</w:t>
      </w:r>
    </w:p>
    <w:p>
      <w:pPr>
        <w:pStyle w:val="Heading1"/>
      </w:pPr>
      <w:r>
        <w:t>十一、场景和素材（仅支持纯视频）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一场直播中可添加多个场景，每个场景代表一种画面内容，在直播过程中，可在多个场景之间切换；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如未到正式直播，可让观众看暖场视频的场景，正式开始直播后，切换场景到活动拍摄现场；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每个场景可以添加多个素材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素材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构成直播画面内容的基本元素，包含摄像头、屏幕共享、多媒体、文档、图片、文字等等，同一个场景中可添加多个素材组合成需要的画面，如在教学场景中，需要老师的文档和摄像头可以同时显示；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当素材为可拖动及编辑状态时，其边框为红色。当素材为选中状态但不可拖动或编辑时，其边框为蓝色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4308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c5bb0212f5aa43f-docx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43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十二、如何多场景切换（仅支持纯视频）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多场景切换功能，可解决需要在一场直播中给观众呈现多种画面内容的场景。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例如，在正式直播未开始时，仅需要播放暖场视频，在直播开始后，需播放文档内容，在直播过程中，需要呈现激动的抽奖画面，快要结束直播的时候，需要呈现活动后续报名及关注的二维码。满足这个活动要求，可创建4个场景，分别提前做好画面素材添加及布局，直播过程中仅需要注意切换顺序就可以了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在右侧资源功能区，【场景】-&gt;“全部”【+】，即可在当前场景之下新增一个场景；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新增的场景默认没有添加任何素材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90419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914a9ad604f955-docx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904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切换场景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点击目标场景名称，即可切换；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切换到某个场景时，在画面预览窗口里的内容即为观众看到的直播内容；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双击“场景名称”，则可编辑场景名称</w:t>
      </w:r>
    </w:p>
    <w:p>
      <w:pPr>
        <w:pStyle w:val="Heading1"/>
      </w:pPr>
      <w:r>
        <w:t>十三、如何使用图像及文字素材（仅支持纯视频）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添加图像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在右侧功能资源区，通过【场景】-&gt;“全部”-&gt;“素材”【+】-&gt;【图像】路径添加图片素材；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添加的图片会自动全屏适应画面预览窗口，支持bmp、jpg、png、gif等常见图片格式；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图像添加成功后，可在属性区调整图片的不透明度；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预览区内，同时按住Alt键拖拽可实现图像裁剪；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预览区内，同时按住Shift键拖拽可实现图像自由拉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添加文字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在右侧功能资源区，通过【场景】-&gt;“全部”-&gt;“素材”【+】-&gt;【文字】添加文字；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添加成功后，画面预览窗口左上角会出现红色选中框；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在属性区编辑文字内容及属性，包括字体、字号、颜色、方向和是否滚动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687038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213aed650c70b8-docx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870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十四、如何编辑画面预览窗口的内容布局（仅支持纯视频）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在直播中，画面预览窗口中的内容即为直播出去的内容。因此编辑画面预览窗口内的各种素材尺寸、位置，调整画面内容布局，对观众的观感体验有直接影响。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调整素材图层顺序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若直播画面为PPT叠加摄像头，需确保有两个素材：PPT图层和摄像头图层，且摄像头图层在PPT上方，以免被遮挡；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调整方法：在右侧【场景】-“全部”-“素材”中，选中需调整的素材，上下拖动以改变图层顺序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1906362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6a255a671b8ce88-docx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19063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调整素材在画面预览中的位置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选中需调整的素材，素材会出现红色边框，表示可编辑和拖动，直接在画面预览中拖至目标位置；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若素材过多难以选中，可先在资源菜单的添加素材区域选中目标素材，再在画面预览区进行拖动调整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16493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cbfc2cbf66b333a-docx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164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调整素材在画面预览中的可见性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选中需调整的素材，在资源功能菜单栏的素材添加处，点击眼睛图标可隐藏该素材；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再次点击眼睛图标可取消隐藏，恢复素材在画面中的显示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851543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f375dd57b7fdd94-docx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8515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十五、聊天，提问及问答简介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聊天、提问及问答功能，响应该频道的后台设置，在管理后台，默认开启聊天和提问功能。若客户端缺少对应功能菜单，需前往管理后台开启。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聊天功能，公共聊天室，可发送文本、表情、图片，可屏蔽点赞与打赏消息，开启/关闭全体禁言，引用并回复用户发言；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提问功能，观众提问消息仅特殊成员可见并可回复，其他观众不可见；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问答功能，观众问答消息仅特殊成员可见并可回复，讲师、助教及管理员可私发给观众或群发给所有观众</w:t>
      </w:r>
    </w:p>
    <w:p>
      <w:pPr>
        <w:pStyle w:val="Heading1"/>
      </w:pPr>
      <w:r>
        <w:t>十六、互动应用简介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互动功能可以增加主播讲师与观众的交流和互动，增加直播的趣味性，提升观众参与感。在左侧功能导航处，点击互动 ，出现功能弹窗，如弹窗内无您需要的互动功能，请与商务确认是否开通。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08314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7a2d4299fb5df5-docx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083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公告功能，发送公告后，将在观众端强制弹出窗口显示，用于强提醒场景；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签到功能，在指定时间段内，统计到场观众；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抽奖功能，用于活跃直播间气氛或增加直播关注度。可设置奖品信息，领奖信息等，提升奖品派发效率；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答题卡功能，用于课堂小测巩固学习内容。可发送只有选项的题目或有题干选项的题目；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问卷功能，用于教学中的考试，或营销中的调查。可设置选择题及主观题；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红包雨，用于活跃直播间气氛</w:t>
      </w:r>
    </w:p>
    <w:p>
      <w:pPr>
        <w:pStyle w:val="Heading1"/>
      </w:pPr>
      <w:r>
        <w:t>十七、如何使用本地录制功能保存直播文件（仅支持纯视频）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云端录制功能会在直播过程中自动录制，直播结束后，录制的内容可在管理后台回放管理页面进行查看并下载。此外，也提供了本地保存录制视频的功能，免去下载步骤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打开/关闭本地录制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在【设置】-&gt;【本地录制】，可打开本地录制功能。可修改录制文件的默认保存路径及录制的视频格式；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使用本地录制时，请确保电脑保存视频的磁盘空间充足，否则视频不能正常保存；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使用本地录制时，会加重本地电脑系统CPU消耗，如电脑配置不足，将严重影响直播过程，使用该功能前请务必测试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21581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49b7116b9c7092-docx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215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十八、如何设置需要的编码参数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编码参数对直播效果很关键。一般用默认参数，但在特定场景下调整参数可优化直播效果，如：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录屏教学直播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若直播主要为屏幕共享、录屏类的直播，为提升清晰度，需确保直播分辨率与共享屏幕分辨率一致。例如，若显示器分辨率为1920x1080，应在设置中将分辨率调整为1920x1080，并根据网络状况适当调整码率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商业路演、大会直播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拍摄画面有大量的人员走动，或舞蹈类动作变化幅度比大时，在保持1280 x 720的分辨率基础上，增加帧率到25~30，增加码率到1000kbps以上。适当调节推流质量在2~3；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如果直播的网络稳定，上行有保证，可选择使用固定码率，增加清晰度（仅直播场景才支持），实际效果以现场调节播出后，观看为准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66661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6db5f087aaa1ca-docx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666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十九、声道选择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使用硬件调音台时，若手机扬声器外放声音不清，而耳机播放正常，可能是调音台左右声道接线错误导致声音抵消。解决方法：在不改变调音台接线的情况下，设置音频声道为单声道；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正常情况下，保持默认的立体声设置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04837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474447cd988d27-docx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048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二十、客户端相关问题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客户端开播常见问题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Qt WebEngine LGPLv2.1 协议许可说明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Relationship Id="rId30" Type="http://schemas.openxmlformats.org/officeDocument/2006/relationships/image" Target="media/image21.jpg"/><Relationship Id="rId31" Type="http://schemas.openxmlformats.org/officeDocument/2006/relationships/image" Target="media/image22.jpg"/><Relationship Id="rId32" Type="http://schemas.openxmlformats.org/officeDocument/2006/relationships/image" Target="media/image23.jpg"/><Relationship Id="rId33" Type="http://schemas.openxmlformats.org/officeDocument/2006/relationships/image" Target="media/image24.jpg"/><Relationship Id="rId34" Type="http://schemas.openxmlformats.org/officeDocument/2006/relationships/image" Target="media/image25.jpg"/><Relationship Id="rId35" Type="http://schemas.openxmlformats.org/officeDocument/2006/relationships/image" Target="media/image26.jpg"/><Relationship Id="rId36" Type="http://schemas.openxmlformats.org/officeDocument/2006/relationships/image" Target="media/image27.jpg"/><Relationship Id="rId37" Type="http://schemas.openxmlformats.org/officeDocument/2006/relationships/image" Target="media/image28.jpg"/><Relationship Id="rId38" Type="http://schemas.openxmlformats.org/officeDocument/2006/relationships/image" Target="media/image29.jpg"/><Relationship Id="rId39" Type="http://schemas.openxmlformats.org/officeDocument/2006/relationships/image" Target="media/image30.jpg"/><Relationship Id="rId40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客户端开播操作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