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题库管理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题库管理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题库管理用于集中管理可复用的题目。支持手动录入单选题、多选题、判断题、问答题和评星题，也支持从历史答题卡、调研收集和随堂考试中导入题目。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统一管理常用题目，减少重复录入，便于在直播互动和测验场景中复用。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1.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新建题库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：手动录入一套可复用的题目。2.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导入历史题目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：从历史答题卡、调研收集或随堂考试中导入题目，用于后续复用。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1.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列表管理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：展示题库名称、题目数量、新建时间及创建者，支持按题库名称搜索和删除确认。2.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新建题库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：支持录入题库基础信息，并添加单选题、多选题、判断题、问答题和评星题。3.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从频道导入题库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：支持按题目来源标题或频道号筛选，并从问卷类或答题卡类历史题目中导入题目。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二、详细操作指南</w:t>
      </w:r>
    </w:p>
    <w:p>
      <w:pPr>
        <w:pStyle w:val="Heading2"/>
      </w:pPr>
      <w:r>
        <w:t>1、题库列表管理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进入管理后台，在左侧菜单选择【应用】-【题库】，即可查看和管理题库。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5501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cf0f34d3600bc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550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搜索功能</w:t>
      </w:r>
      <w:r>
        <w:rPr>
          <w:rFonts w:ascii="Source Han Sans SC" w:hAnsi="Source Han Sans SC" w:eastAsia="Source Han Sans SC" w:cs="Source Han Sans SC" w:hint="eastAsia"/>
          <w:sz w:val="21"/>
        </w:rPr>
        <w:t>：在搜索框输入“题库名称”关键词，点击“回车”即可执行模糊搜索。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字段展示</w:t>
      </w:r>
      <w:r>
        <w:rPr>
          <w:rFonts w:ascii="Source Han Sans SC" w:hAnsi="Source Han Sans SC" w:eastAsia="Source Han Sans SC" w:cs="Source Han Sans SC" w:hint="eastAsia"/>
          <w:sz w:val="21"/>
        </w:rPr>
        <w:t>：列表清晰展示题库名称、题目数量、新建时间及创建者。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操作维护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编辑</w:t>
      </w:r>
      <w:r>
        <w:rPr>
          <w:rFonts w:ascii="Source Han Sans SC" w:hAnsi="Source Han Sans SC" w:eastAsia="Source Han Sans SC" w:cs="Source Han Sans SC" w:hint="eastAsia"/>
          <w:sz w:val="21"/>
        </w:rPr>
        <w:t>：点击进入题目编辑页，支持对题目内容进行二次修改。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删除</w:t>
      </w:r>
      <w:r>
        <w:rPr>
          <w:rFonts w:ascii="Source Han Sans SC" w:hAnsi="Source Han Sans SC" w:eastAsia="Source Han Sans SC" w:cs="Source Han Sans SC" w:hint="eastAsia"/>
          <w:sz w:val="21"/>
        </w:rPr>
        <w:t>：点击后需进行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二次确认</w:t>
      </w:r>
      <w:r>
        <w:rPr>
          <w:rFonts w:ascii="Source Han Sans SC" w:hAnsi="Source Han Sans SC" w:eastAsia="Source Han Sans SC" w:cs="Source Han Sans SC" w:hint="eastAsia"/>
          <w:sz w:val="21"/>
        </w:rPr>
        <w:t>方可删除，防止误删操作。</w:t>
      </w:r>
    </w:p>
    <w:p>
      <w:pPr>
        <w:pStyle w:val="Heading2"/>
      </w:pPr>
      <w:r>
        <w:t>2、手动录入（新建题库）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步骤一：在列表页右上角点击“新增题库”按钮。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9944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4b8b74eca8452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994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步骤二：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设置基础信息</w:t>
      </w:r>
      <w:r>
        <w:rPr>
          <w:rFonts w:ascii="Source Han Sans SC" w:hAnsi="Source Han Sans SC" w:eastAsia="Source Han Sans SC" w:cs="Source Han Sans SC" w:hint="eastAsia"/>
          <w:sz w:val="21"/>
        </w:rPr>
        <w:t>。填写题库标题和题库说明。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591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1a71b494a09bf1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59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步骤三：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选择题型并编辑题目</w:t>
      </w:r>
      <w:r>
        <w:rPr>
          <w:rFonts w:ascii="Source Han Sans SC" w:hAnsi="Source Han Sans SC" w:eastAsia="Source Han Sans SC" w:cs="Source Han Sans SC" w:hint="eastAsia"/>
          <w:sz w:val="21"/>
        </w:rPr>
        <w:t>。在左侧选择题型后，可在右侧编辑题目内容：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左侧题型区</w:t>
      </w:r>
      <w:r>
        <w:rPr>
          <w:rFonts w:ascii="Source Han Sans SC" w:hAnsi="Source Han Sans SC" w:eastAsia="Source Han Sans SC" w:cs="Source Han Sans SC" w:hint="eastAsia"/>
          <w:sz w:val="21"/>
        </w:rPr>
        <w:t>：点击所需题型（单选、多选、判断、问答、评星）即可在右侧新增一道对应题目。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右侧编辑区</w:t>
      </w:r>
      <w:r>
        <w:rPr>
          <w:rFonts w:ascii="Source Han Sans SC" w:hAnsi="Source Han Sans SC" w:eastAsia="Source Han Sans SC" w:cs="Source Han Sans SC" w:hint="eastAsia"/>
          <w:sz w:val="21"/>
        </w:rPr>
        <w:t>：直接点击输入题干、描述（非必填）。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选项设置</w:t>
      </w:r>
      <w:r>
        <w:rPr>
          <w:rFonts w:ascii="Source Han Sans SC" w:hAnsi="Source Han Sans SC" w:eastAsia="Source Han Sans SC" w:cs="Source Han Sans SC" w:hint="eastAsia"/>
          <w:sz w:val="21"/>
        </w:rPr>
        <w:t>：点击选项内容进行编辑，并勾选正确答案（非必填）。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图片附件</w:t>
      </w:r>
      <w:r>
        <w:rPr>
          <w:rFonts w:ascii="Source Han Sans SC" w:hAnsi="Source Han Sans SC" w:eastAsia="Source Han Sans SC" w:cs="Source Han Sans SC" w:hint="eastAsia"/>
          <w:sz w:val="21"/>
        </w:rPr>
        <w:t>：点击选项右侧的“图片”图标，可上传辅助视觉资料。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979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6e991a747cf6ff1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97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步骤四：点击底部的“保存”按钮，完成录入并返回列表。</w:t>
      </w:r>
    </w:p>
    <w:p>
      <w:pPr>
        <w:pStyle w:val="Heading2"/>
      </w:pPr>
      <w:r>
        <w:t>3、从频道中导入题库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若需复用历史频道中的题目，可通过【导入】从频道中导入题库：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步骤一：在列表页点击【导入】。在弹窗中选择【问卷】或【答题卡】分类。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【问卷】包含调研收集和随堂考试；【答题卡】对应答题卡。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2de3976c3c42d4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1209b88f0bbf58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步骤二：支持通过“题目来源标题”或“所属频道号”进行搜索，勾选目标条目。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a9c15c4b82ef4e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步骤三：勾选需要导入的内容后，点击【确认】，系统会生成历史同步题库。</w:t>
      </w:r>
    </w:p>
    <w:p>
      <w:pPr>
        <w:pStyle w:val="Heading1"/>
      </w:pPr>
      <w:r>
        <w:t>三、注意事项</w:t>
      </w:r>
    </w:p>
    <w:p>
      <w:pPr>
        <w:pStyle w:val="Heading2"/>
      </w:pPr>
      <w:r>
        <w:t>1、导入规则与映射逻辑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自动过滤</w:t>
      </w:r>
      <w:r>
        <w:rPr>
          <w:rFonts w:ascii="Source Han Sans SC" w:hAnsi="Source Han Sans SC" w:eastAsia="Source Han Sans SC" w:cs="Source Han Sans SC" w:hint="eastAsia"/>
          <w:sz w:val="21"/>
        </w:rPr>
        <w:t>：系统导入时会自动过滤不支持入库的题目类型，例如调研收集中的隐私协议、答题卡中的评分题和投票题。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自动映射</w:t>
      </w:r>
      <w:r>
        <w:rPr>
          <w:rFonts w:ascii="Source Han Sans SC" w:hAnsi="Source Han Sans SC" w:eastAsia="Source Han Sans SC" w:cs="Source Han Sans SC" w:hint="eastAsia"/>
          <w:sz w:val="21"/>
        </w:rPr>
        <w:t>：系统会根据题目内容自动映射题型，导入后保留原题目标题：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“讲师评价”自动映射为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评星题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“你的姓名”、“其他建议”自动映射为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问答题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置灰不可选状态</w:t>
      </w:r>
      <w:r>
        <w:rPr>
          <w:rFonts w:ascii="Source Han Sans SC" w:hAnsi="Source Han Sans SC" w:eastAsia="Source Han Sans SC" w:cs="Source Han Sans SC" w:hint="eastAsia"/>
          <w:sz w:val="21"/>
        </w:rPr>
        <w:t>：若关联频道已被删除，对应的条目将置灰。鼠标悬停（Hover）在置灰项时，会提示：“关联频道已删除，无法导入”。</w:t>
      </w:r>
    </w:p>
    <w:p>
      <w:pPr>
        <w:pStyle w:val="Heading2"/>
      </w:pPr>
      <w:r>
        <w:t>2、角色权限说明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权限路径</w:t>
      </w:r>
      <w:r>
        <w:rPr>
          <w:rFonts w:ascii="Source Han Sans SC" w:hAnsi="Source Han Sans SC" w:eastAsia="Source Han Sans SC" w:cs="Source Han Sans SC" w:hint="eastAsia"/>
          <w:sz w:val="21"/>
        </w:rPr>
        <w:t>：管理员可在【平台设置】-【角色权限】中配置【题库】权限。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默认权限</w:t>
      </w:r>
      <w:r>
        <w:rPr>
          <w:rFonts w:ascii="Source Han Sans SC" w:hAnsi="Source Han Sans SC" w:eastAsia="Source Han Sans SC" w:cs="Source Han Sans SC" w:hint="eastAsia"/>
          <w:sz w:val="21"/>
        </w:rPr>
        <w:t>：主账号默认拥有该权限，其他自定义角色默认不勾选。</w:t>
      </w:r>
    </w:p>
    <w:p>
      <w:pPr>
        <w:pStyle w:val="Heading2"/>
      </w:pPr>
      <w:r>
        <w:t>3、关于如何引用题库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题库中的题目可在答题卡、随堂考试和调研收集中引用，用于发起直播互动或测验。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相关帮助文档：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答题卡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随堂考试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调研收集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题库管理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