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 Labs 说明</w:t>
      </w:r>
    </w:p>
    <w:p>
      <w:pPr>
        <w:pStyle w:val="Heading1"/>
      </w:pPr>
      <w:r>
        <w:t>什么是 Polyv Labs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Polyv Labs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是保利威推出的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实验室性质的功能孵化器</w:t>
      </w:r>
      <w:r>
        <w:rPr>
          <w:rFonts w:ascii="Source Han Sans SC" w:hAnsi="Source Han Sans SC" w:eastAsia="Source Han Sans SC" w:cs="Source Han Sans SC" w:hint="eastAsia"/>
          <w:sz w:val="21"/>
        </w:rPr>
        <w:t>，用于承载新功能、新特性的早期版本。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访问地址</w:t>
      </w:r>
      <w:r>
        <w:rPr>
          <w:rFonts w:ascii="Source Han Sans SC" w:hAnsi="Source Han Sans SC" w:eastAsia="Source Han Sans SC" w:cs="Source Han Sans SC" w:hint="eastAsia"/>
          <w:sz w:val="21"/>
        </w:rPr>
        <w:t>：https://labs.polyv.net/</w:t>
      </w:r>
    </w:p>
    <w:p>
      <w:pPr>
        <w:pStyle w:val="Heading1"/>
      </w:pPr>
      <w:r>
        <w:t>核心定位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特性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实验性质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功能处于探索阶段，可能持续迭代优化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早期尝鲜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用户可提前体验新功能，反馈使用感受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功能孵化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成熟后可能独立为正式功能模块</w:t>
            </w:r>
          </w:p>
        </w:tc>
      </w:tr>
    </w:tbl>
    <w:p>
      <w:pPr>
        <w:spacing w:after="40"/>
      </w:pPr>
    </w:p>
    <w:p>
      <w:pPr>
        <w:pStyle w:val="Heading1"/>
      </w:pPr>
      <w:r>
        <w:t>使用须知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功能稳定性</w:t>
      </w:r>
      <w:r>
        <w:rPr>
          <w:rFonts w:ascii="Source Han Sans SC" w:hAnsi="Source Han Sans SC" w:eastAsia="Source Han Sans SC" w:cs="Source Han Sans SC" w:hint="eastAsia"/>
          <w:sz w:val="21"/>
        </w:rPr>
        <w:t>：Labs 中的功能可能处于测试阶段，建议先在小范围场景试用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功能迭代</w:t>
      </w:r>
      <w:r>
        <w:rPr>
          <w:rFonts w:ascii="Source Han Sans SC" w:hAnsi="Source Han Sans SC" w:eastAsia="Source Han Sans SC" w:cs="Source Han Sans SC" w:hint="eastAsia"/>
          <w:sz w:val="21"/>
        </w:rPr>
        <w:t>：界面、交互、能力可能随版本更新发生变化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反馈渠道</w:t>
      </w:r>
      <w:r>
        <w:rPr>
          <w:rFonts w:ascii="Source Han Sans SC" w:hAnsi="Source Han Sans SC" w:eastAsia="Source Han Sans SC" w:cs="Source Han Sans SC" w:hint="eastAsia"/>
          <w:sz w:val="21"/>
        </w:rPr>
        <w:t>：使用过程中如有问题或建议，可联系保利威客服或商务经理</w:t>
      </w:r>
    </w:p>
    <w:p>
      <w:pPr>
        <w:pStyle w:val="Heading1"/>
      </w:pPr>
      <w:r>
        <w:t>当前功能列表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功能简介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仪表盘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实时监控告警概览，每30秒自动刷新，快速掌握平台整体风险态势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告警频道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查看所有有告警的频道列表，点击频道卡片可查看详细告警信息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直播监控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频道监控功能，实时追踪直播流状态与异常情况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数据监控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直播间数据监控与平台实时总览，包括实时开播频道数、在线人数等运营数据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语音审核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实时语音审核看板，监控直播音频内容，识别敏感词、严禁词及自定义合规规则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音频审核用户文档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*Polyv Labs 持续更新中，敬请期待更多实验性功能...*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 Labs 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