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微信小程序后台播放接入说明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本文介绍保利威直播在微信小程序中的后台小窗播放对接方式，覆盖以下两种观看场景：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原生小程序观看页：由观看页播放器直接请求后台小窗播放。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小程序 WebView 观看页：H5 观看页跳转到小程序原生中转页，由中转页创建原生 `` 并请求后台小窗播放。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后台小窗始终由微信小程序原生 `</w:t>
      </w:r>
      <w:r>
        <w:rPr>
          <w:rFonts w:ascii="Menlo" w:hAnsi="Menlo"/>
          <w:color w:val="444444"/>
          <w:sz w:val="20"/>
        </w:rPr>
        <w:t xml:space="preserve"> 或 </w:t>
      </w:r>
      <w:r>
        <w:rPr>
          <w:rFonts w:ascii="Menlo" w:hAnsi="Menlo"/>
          <w:color w:val="444444"/>
          <w:sz w:val="20"/>
        </w:rPr>
        <w:t xml:space="preserve"> 组件承载。</w:t>
      </w:r>
      <w:r>
        <w:rPr>
          <w:rFonts w:ascii="Source Han Sans SC" w:hAnsi="Source Han Sans SC" w:eastAsia="Source Han Sans SC" w:cs="Source Han Sans SC" w:hint="eastAsia"/>
          <w:sz w:val="21"/>
        </w:rPr>
        <w:t>requestBackgroundPlayback()` 不接收播放地址，直播流或回放地址必须先绑定到当前正在播放的原生组件，再通过对应的 Context 请求后台播放。</w:t>
      </w:r>
    </w:p>
    <w:p>
      <w:pPr>
        <w:pStyle w:val="Heading1"/>
      </w:pPr>
      <w:r>
        <w:t>微信小程序核心 API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微信小程序实现后台播放的核心是播放器 Context 上的 </w:t>
      </w:r>
      <w:r>
        <w:rPr>
          <w:rFonts w:ascii="Menlo" w:hAnsi="Menlo"/>
          <w:color w:val="444444"/>
          <w:sz w:val="20"/>
        </w:rPr>
        <w:t>requestBackgroundPlayback()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。Polyv SDK 提供的 </w:t>
      </w:r>
      <w:r>
        <w:rPr>
          <w:rFonts w:ascii="Menlo" w:hAnsi="Menlo"/>
          <w:color w:val="444444"/>
          <w:sz w:val="20"/>
        </w:rPr>
        <w:t>watchCore.player.requestBackgroundPlayback()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是对微信原生 Context API 的统一封装，不是另一套系统小窗能力。</w:t>
      </w:r>
    </w:p>
    <w:p>
      <w:pPr>
        <w:pStyle w:val="Heading2"/>
      </w:pPr>
      <w:r>
        <w:t>进入后台小窗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微信原生 API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官方说明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最低基础库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适用组件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`VideoContext.requestBackgroundPlayback()`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进入后台小窗播放模式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2.14.3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`LivePlayerContext.requestBackgroundPlayback()`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进入后台小窗播放模式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2.14.3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两个 API 均无参数、返回 </w:t>
      </w:r>
      <w:r>
        <w:rPr>
          <w:rFonts w:ascii="Menlo" w:hAnsi="Menlo"/>
          <w:color w:val="444444"/>
          <w:sz w:val="20"/>
        </w:rPr>
        <w:t>void</w:t>
      </w:r>
      <w:r>
        <w:rPr>
          <w:rFonts w:ascii="Source Han Sans SC" w:hAnsi="Source Han Sans SC" w:eastAsia="Source Han Sans SC" w:cs="Source Han Sans SC" w:hint="eastAsia"/>
          <w:sz w:val="21"/>
        </w:rPr>
        <w:t>。使用方式如下：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video</w:t>
        <w:br/>
        <w:t>const videoContext = wx.createVideoContext('videoId', this);</w:t>
        <w:br/>
        <w:t>videoContext.requestBackgroundPlayback();</w:t>
        <w:br/>
        <w:br/>
        <w:t>// live-player</w:t>
        <w:br/>
        <w:t>const livePlayerContext = wx.createLivePlayerContext('livePlayerId', this);</w:t>
        <w:br/>
        <w:t>livePlayerContext.requestBackgroundPlayback();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Context 的创建方式可参考微信官方文档：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`wx.createVideoContext()`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`wx.createLivePlayerContext()`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 Polyv 原生观看页中，业务代码只需要调用：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watchCore.player.requestBackgroundPlayback();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SDK 会根据当前实际播放节点，向下转发到 </w:t>
      </w:r>
      <w:r>
        <w:rPr>
          <w:rFonts w:ascii="Menlo" w:hAnsi="Menlo"/>
          <w:color w:val="444444"/>
          <w:sz w:val="20"/>
        </w:rPr>
        <w:t>VideoContext.requestBackgroundPlayback()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或 </w:t>
      </w:r>
      <w:r>
        <w:rPr>
          <w:rFonts w:ascii="Menlo" w:hAnsi="Menlo"/>
          <w:color w:val="444444"/>
          <w:sz w:val="20"/>
        </w:rPr>
        <w:t>LivePlayerContext.requestBackgroundPlayback()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退出后台小窗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微信原生 API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官方说明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最低基础库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适用组件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`VideoContext.exitBackgroundPlayback()`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退出后台小窗播放模式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2.14.3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`LivePlayerContext.exitBackgroundPlayback()`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退出后台小窗播放模式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2.14.3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WebView 中转页返回 H5 前使用的是 </w:t>
      </w:r>
      <w:r>
        <w:rPr>
          <w:rFonts w:ascii="Menlo" w:hAnsi="Menlo"/>
          <w:color w:val="444444"/>
          <w:sz w:val="20"/>
        </w:rPr>
        <w:t>VideoContext.exitBackgroundPlayback()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videoContext = wx.createVideoContext('polyvLiveVideo', this);</w:t>
        <w:br/>
        <w:t>videoContext.exitBackgroundPlayback();</w:t>
        <w:br/>
        <w:t>wx.navigateBack({ delta: 1 });</w:t>
      </w:r>
    </w:p>
    <w:p>
      <w:pPr>
        <w:pStyle w:val="Heading2"/>
      </w:pPr>
      <w:r>
        <w:t>原生控制栏按钮</w:t>
      </w:r>
    </w:p>
    <w:p>
      <w:r>
        <w:rPr>
          <w:rFonts w:ascii="Menlo" w:hAnsi="Menlo"/>
          <w:color w:val="444444"/>
          <w:sz w:val="20"/>
        </w:rPr>
        <w:t>video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组件的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`show-background-playback-button`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用于控制原生控制栏是否展示后台播放按钮。该属性只控制按钮展示，不代替 Context API；使用自定义按钮时仍需主动调用 </w:t>
      </w:r>
      <w:r>
        <w:rPr>
          <w:rFonts w:ascii="Menlo" w:hAnsi="Menlo"/>
          <w:color w:val="444444"/>
          <w:sz w:val="20"/>
        </w:rPr>
        <w:t>requestBackgroundPlayback()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接入前准备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接入前请确认：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已在保利威直播管理后台开启对应的小窗播放设置。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微信小程序基础库需要为 </w:t>
      </w:r>
      <w:r>
        <w:rPr>
          <w:rFonts w:ascii="Menlo" w:hAnsi="Menlo"/>
          <w:color w:val="444444"/>
          <w:sz w:val="20"/>
        </w:rPr>
        <w:t>2.14.3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或以上，低版本必须做兼容处理。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 iOS、Android 真机验证。开发者工具不能替代应用切后台场景的真机结果。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调用时播放器已经完成初始化并进入播放状态，原生播放器节点仍然挂载在页面中。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当前微信版本和操作系统支持后台小窗播放。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该方案不依赖 </w:t>
      </w:r>
      <w:r>
        <w:rPr>
          <w:rFonts w:ascii="Menlo" w:hAnsi="Menlo"/>
          <w:color w:val="444444"/>
          <w:sz w:val="20"/>
        </w:rPr>
        <w:t>app.json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 </w:t>
      </w:r>
      <w:r>
        <w:rPr>
          <w:rFonts w:ascii="Menlo" w:hAnsi="Menlo"/>
          <w:color w:val="444444"/>
          <w:sz w:val="20"/>
        </w:rPr>
        <w:t>requiredBackgroundModes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  <w:r>
        <w:rPr>
          <w:rFonts w:ascii="Menlo" w:hAnsi="Menlo"/>
          <w:color w:val="444444"/>
          <w:sz w:val="20"/>
        </w:rPr>
        <w:t>requiredBackgroundModes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中的 </w:t>
      </w:r>
      <w:r>
        <w:rPr>
          <w:rFonts w:ascii="Menlo" w:hAnsi="Menlo"/>
          <w:color w:val="444444"/>
          <w:sz w:val="20"/>
        </w:rPr>
        <w:t>audio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是后台音频能力，不是视频后台小窗开关。</w:t>
      </w:r>
    </w:p>
    <w:p>
      <w:pPr>
        <w:pStyle w:val="Heading1"/>
      </w:pPr>
      <w:r>
        <w:t>管理后台设置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在直播管理后台的频道小程序设置中，可以看到以下配置：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图片：/live/miniprogram/assets/background-playback-settings.png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设置项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作用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当前适用范围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小程序原生小窗播放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控制原生小程序观看页是否展示小窗入口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直播、回放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 WebView 小窗播放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控制 WebView H5 观看页是否展示小窗入口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小程序原生中间页路径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WebView 观看页点击小窗后跳转的原生小程序页面路径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仅 WebView 方案</w:t>
            </w:r>
          </w:p>
        </w:tc>
      </w:tr>
    </w:tbl>
    <w:p>
      <w:pPr>
        <w:spacing w:after="40"/>
      </w:pPr>
    </w:p>
    <w:p>
      <w:pPr>
        <w:pStyle w:val="Heading2"/>
      </w:pPr>
      <w:r>
        <w:t>中转页路径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当前 Polyv 观看端提供的参考中转页是：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/pages-other/pages/window/window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实现可参考 Polyv 观看端源码中的：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src/pages-other/pages/window/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中转页必须在小程序 </w:t>
      </w:r>
      <w:r>
        <w:rPr>
          <w:rFonts w:ascii="Menlo" w:hAnsi="Menlo"/>
          <w:color w:val="444444"/>
          <w:sz w:val="20"/>
        </w:rPr>
        <w:t>app.json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 </w:t>
      </w:r>
      <w:r>
        <w:rPr>
          <w:rFonts w:ascii="Menlo" w:hAnsi="Menlo"/>
          <w:color w:val="444444"/>
          <w:sz w:val="20"/>
        </w:rPr>
        <w:t>pages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或分包页面中完成注册。WebView 观看页必须使用 </w:t>
      </w:r>
      <w:r>
        <w:rPr>
          <w:rFonts w:ascii="Menlo" w:hAnsi="Menlo"/>
          <w:color w:val="444444"/>
          <w:sz w:val="20"/>
        </w:rPr>
        <w:t>wx.miniProgram.navigateTo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打开该页面，以保留上一层 WebView 页面；不要使用 </w:t>
      </w:r>
      <w:r>
        <w:rPr>
          <w:rFonts w:ascii="Menlo" w:hAnsi="Menlo"/>
          <w:color w:val="444444"/>
          <w:sz w:val="20"/>
        </w:rPr>
        <w:t>redirectTo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替换 WebView 页面，否则中转页无法通过 </w:t>
      </w:r>
      <w:r>
        <w:rPr>
          <w:rFonts w:ascii="Menlo" w:hAnsi="Menlo"/>
          <w:color w:val="444444"/>
          <w:sz w:val="20"/>
        </w:rPr>
        <w:t>navigateBack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返回原观看页。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截图中的配置示例为：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/pages-other/pages/window/window?appId=xxxx&amp;appSecret=xxxx&amp;accountId=xxxx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当前参考页实际需要以下四个参数：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当前直播频道 ID，通常由 H5 观看页在点击时追加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accountId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保利威帐号 ID，不是观众 </w:t>
            </w:r>
            <w:r>
              <w:rPr>
                <w:rFonts w:ascii="Menlo" w:hAnsi="Menlo"/>
                <w:color w:val="444444"/>
                <w:sz w:val="17"/>
              </w:rPr>
              <w:t>userId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appId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当前验证实现使用的播放器鉴权 App 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appSecret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仅当前验证实现用于前端计算签名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参数名区分大小写。</w:t>
      </w:r>
      <w:r>
        <w:rPr>
          <w:rFonts w:ascii="Menlo" w:hAnsi="Menlo"/>
          <w:color w:val="444444"/>
          <w:sz w:val="20"/>
        </w:rPr>
        <w:t>accountId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表示保利威帐号 ID，观众 </w:t>
      </w:r>
      <w:r>
        <w:rPr>
          <w:rFonts w:ascii="Menlo" w:hAnsi="Menlo"/>
          <w:color w:val="444444"/>
          <w:sz w:val="20"/>
        </w:rPr>
        <w:t>userId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表示观看用户标识，二者是完全不同的业务字段，不能互相替代，也不能把观众 </w:t>
      </w:r>
      <w:r>
        <w:rPr>
          <w:rFonts w:ascii="Menlo" w:hAnsi="Menlo"/>
          <w:color w:val="444444"/>
          <w:sz w:val="20"/>
        </w:rPr>
        <w:t>userId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作为 </w:t>
      </w:r>
      <w:r>
        <w:rPr>
          <w:rFonts w:ascii="Menlo" w:hAnsi="Menlo"/>
          <w:color w:val="444444"/>
          <w:sz w:val="20"/>
        </w:rPr>
        <w:t>accountId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传入。所有动态参数都应执行 </w:t>
      </w:r>
      <w:r>
        <w:rPr>
          <w:rFonts w:ascii="Menlo" w:hAnsi="Menlo"/>
          <w:color w:val="444444"/>
          <w:sz w:val="20"/>
        </w:rPr>
        <w:t>encodeURIComponent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安全提示：截图展示的是当前验证环境的配置方式。生产环境禁止把长期 </w:t>
      </w:r>
      <w:r>
        <w:rPr>
          <w:rFonts w:ascii="Menlo" w:hAnsi="Menlo"/>
          <w:color w:val="444444"/>
          <w:sz w:val="19"/>
        </w:rPr>
        <w:t>appSecret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放在管理后台页面路径、H5 JavaScript、小程序路由参数或小程序代码中。正式接入应由业务服务端保管密钥，只向前端签发短时、最小权限的播放凭证。中转页可接收一次性 </w:t>
      </w:r>
      <w:r>
        <w:rPr>
          <w:rFonts w:ascii="Menlo" w:hAnsi="Menlo"/>
          <w:color w:val="444444"/>
          <w:sz w:val="19"/>
        </w:rPr>
        <w:t>ticket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，再向业务服务端换取短时 </w:t>
      </w:r>
      <w:r>
        <w:rPr>
          <w:rFonts w:ascii="Menlo" w:hAnsi="Menlo"/>
          <w:color w:val="444444"/>
          <w:sz w:val="19"/>
        </w:rPr>
        <w:t>sign + timestamp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或播放 token。采用该方式前，需要同步改造当前 Polyv </w:t>
      </w:r>
      <w:r>
        <w:rPr>
          <w:rFonts w:ascii="Menlo" w:hAnsi="Menlo"/>
          <w:color w:val="444444"/>
          <w:sz w:val="19"/>
        </w:rPr>
        <w:t>window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参考页的鉴权入参。</w:t>
      </w:r>
    </w:p>
    <w:p>
      <w:pPr>
        <w:pStyle w:val="Heading1"/>
      </w:pPr>
      <w:r>
        <w:t>原生小程序观看页实现</w:t>
      </w:r>
    </w:p>
    <w:p>
      <w:pPr>
        <w:pStyle w:val="Heading2"/>
      </w:pPr>
      <w:r>
        <w:t>实现流程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当前 Polyv 观看端只在竖屏观看页展示小窗按钮。按钮位于频道信息胶囊旁，显示条件为：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后台已开启“小程序原生小窗播放”。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当前频道状态为直播中或回放中。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调用链如下：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sequenceDiagram</w:t>
        <w:br/>
        <w:t xml:space="preserve">  participant User as 用户</w:t>
        <w:br/>
        <w:t xml:space="preserve">  participant Page as 原生观看页</w:t>
        <w:br/>
        <w:t xml:space="preserve">  participant SDK as watchCore.player</w:t>
        <w:br/>
        <w:t xml:space="preserve">  participant Controller as 播放器控制器</w:t>
        <w:br/>
        <w:t xml:space="preserve">  participant Context as VideoContext 或 LivePlayerContext</w:t>
        <w:br/>
        <w:t xml:space="preserve">  participant System as 微信或系统小窗</w:t>
        <w:br/>
        <w:t xml:space="preserve">  User-&gt;&gt;Page: 点击小窗按钮</w:t>
        <w:br/>
        <w:t xml:space="preserve">  Page-&gt;&gt;SDK: requestBackgroundPlayback()</w:t>
        <w:br/>
        <w:t xml:space="preserve">  SDK-&gt;&gt;Controller: 转发到当前直播或点播控制器</w:t>
        <w:br/>
        <w:t xml:space="preserve">  Controller-&gt;&gt;Context: requestBackgroundPlayback()</w:t>
        <w:br/>
        <w:t xml:space="preserve">  Context-&gt;&gt;System: 请求进入后台小窗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对应的核心调用是：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watchCore.player.requestBackgroundPlayback();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SDK 会根据当前播放器类型转发调用：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直播播放器：获取当前播放器组件暴露的 </w:t>
      </w:r>
      <w:r>
        <w:rPr>
          <w:rFonts w:ascii="Menlo" w:hAnsi="Menlo"/>
          <w:color w:val="444444"/>
          <w:sz w:val="20"/>
        </w:rPr>
        <w:t>getVideoContext()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，最终调用 </w:t>
      </w:r>
      <w:r>
        <w:rPr>
          <w:rFonts w:ascii="Menlo" w:hAnsi="Menlo"/>
          <w:color w:val="444444"/>
          <w:sz w:val="20"/>
        </w:rPr>
        <w:t>VideoContext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或 </w:t>
      </w:r>
      <w:r>
        <w:rPr>
          <w:rFonts w:ascii="Menlo" w:hAnsi="Menlo"/>
          <w:color w:val="444444"/>
          <w:sz w:val="20"/>
        </w:rPr>
        <w:t>LivePlayerContext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点播播放器：调用点播播放器上下文的 </w:t>
      </w:r>
      <w:r>
        <w:rPr>
          <w:rFonts w:ascii="Menlo" w:hAnsi="Menlo"/>
          <w:color w:val="444444"/>
          <w:sz w:val="20"/>
        </w:rPr>
        <w:t>requestBackgroundPlayback()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当前本地播放器会根据媒体类型选择原生节点：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普通直播流优先使用 ``。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.m3u8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、回放、暖场视频或开启 </w:t>
      </w:r>
      <w:r>
        <w:rPr>
          <w:rFonts w:ascii="Menlo" w:hAnsi="Menlo"/>
          <w:color w:val="444444"/>
          <w:sz w:val="20"/>
        </w:rPr>
        <w:t>forceVideo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时使用 ``。</w:t>
      </w:r>
    </w:p>
    <w:p>
      <w:pPr>
        <w:pStyle w:val="Heading2"/>
      </w:pPr>
      <w:r>
        <w:t>推荐调用时机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应在播放器真正开始播放后开放小窗按钮。观看页 SDK 可以监听 </w:t>
      </w:r>
      <w:r>
        <w:rPr>
          <w:rFonts w:ascii="Menlo" w:hAnsi="Menlo"/>
          <w:color w:val="444444"/>
          <w:sz w:val="20"/>
        </w:rPr>
        <w:t>PlayerEvents.PlayerPlaying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PlayerEvents } from '@polyv/live-watch-miniprogram-sdk';</w:t>
        <w:br/>
        <w:br/>
        <w:t>let canRequestBackgroundPlayback = false;</w:t>
        <w:br/>
        <w:br/>
        <w:t>watchCore.player.eventEmitter.on(PlayerEvents.PlayerPlaying, () =&gt; {</w:t>
        <w:br/>
        <w:t xml:space="preserve">  canRequestBackgroundPlayback = true;</w:t>
        <w:br/>
        <w:t>});</w:t>
        <w:br/>
        <w:br/>
        <w:t>function onTapBackgroundPlayback() {</w:t>
        <w:br/>
        <w:t xml:space="preserve">  if (!canRequestBackgroundPlayback) {</w:t>
        <w:br/>
        <w:t xml:space="preserve">    wx.showToast({</w:t>
        <w:br/>
        <w:t xml:space="preserve">      title: '请先开始播放',</w:t>
        <w:br/>
        <w:t xml:space="preserve">      icon: 'none',</w:t>
        <w:br/>
        <w:t xml:space="preserve">    });</w:t>
        <w:br/>
        <w:t xml:space="preserve">    return;</w:t>
        <w:br/>
        <w:t xml:space="preserve">  }</w:t>
        <w:br/>
        <w:br/>
        <w:t xml:space="preserve">  try {</w:t>
        <w:br/>
        <w:t xml:space="preserve">    watchCore.player.requestBackgroundPlayback();</w:t>
        <w:br/>
        <w:t xml:space="preserve">  } catch (error) {</w:t>
        <w:br/>
        <w:t xml:space="preserve">    wx.showToast({</w:t>
        <w:br/>
        <w:t xml:space="preserve">      title: '小窗打开失败',</w:t>
        <w:br/>
        <w:t xml:space="preserve">      icon: 'none',</w:t>
        <w:br/>
        <w:t xml:space="preserve">    });</w:t>
        <w:br/>
        <w:t xml:space="preserve">  }</w:t>
        <w:br/>
        <w:t>}</w:t>
      </w:r>
    </w:p>
    <w:p>
      <w:r>
        <w:rPr>
          <w:rFonts w:ascii="Menlo" w:hAnsi="Menlo"/>
          <w:color w:val="444444"/>
          <w:sz w:val="20"/>
        </w:rPr>
        <w:t>requestBackgroundPlayback()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无参数、返回 </w:t>
      </w:r>
      <w:r>
        <w:rPr>
          <w:rFonts w:ascii="Menlo" w:hAnsi="Menlo"/>
          <w:color w:val="444444"/>
          <w:sz w:val="20"/>
        </w:rPr>
        <w:t>void</w:t>
      </w:r>
      <w:r>
        <w:rPr>
          <w:rFonts w:ascii="Source Han Sans SC" w:hAnsi="Source Han Sans SC" w:eastAsia="Source Han Sans SC" w:cs="Source Han Sans SC" w:hint="eastAsia"/>
          <w:sz w:val="21"/>
        </w:rPr>
        <w:t>。调用没有返回成功回调，因此不能把“方法未抛错”直接等同于“系统小窗已经打开”。</w:t>
      </w:r>
    </w:p>
    <w:p>
      <w:pPr>
        <w:pStyle w:val="Heading2"/>
      </w:pPr>
      <w:r>
        <w:t>直接使用原生 video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如果没有使用观看页 SDK，也可以直接对原生 `` 创建 Context：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&lt;video</w:t>
        <w:br/>
        <w:t xml:space="preserve">  id="liveVideo"</w:t>
        <w:br/>
        <w:t xml:space="preserve">  src="{{ videoSrc }}"</w:t>
        <w:br/>
        <w:t xml:space="preserve">  autoplay</w:t>
        <w:br/>
        <w:t xml:space="preserve">  show-background-playback-button="{{ true }}"</w:t>
        <w:br/>
        <w:t xml:space="preserve">  bindplay="onVideoPlay"</w:t>
        <w:br/>
        <w:t>/&gt;</w:t>
        <w:br/>
        <w:br/>
        <w:t>&lt;button bind:tap="onTapBackgroundPlayback"&gt;小窗播放&lt;/button&gt;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Page({</w:t>
        <w:br/>
        <w:t xml:space="preserve">  data: {</w:t>
        <w:br/>
        <w:t xml:space="preserve">    isPlaying: false,</w:t>
        <w:br/>
        <w:t xml:space="preserve">  },</w:t>
        <w:br/>
        <w:br/>
        <w:t xml:space="preserve">  onVideoPlay() {</w:t>
        <w:br/>
        <w:t xml:space="preserve">    this.setData({ isPlaying: true });</w:t>
        <w:br/>
        <w:t xml:space="preserve">  },</w:t>
        <w:br/>
        <w:br/>
        <w:t xml:space="preserve">  onTapBackgroundPlayback() {</w:t>
        <w:br/>
        <w:t xml:space="preserve">    if (!this.data.isPlaying) {</w:t>
        <w:br/>
        <w:t xml:space="preserve">      wx.showToast({ title: '请先开始播放', icon: 'none' });</w:t>
        <w:br/>
        <w:t xml:space="preserve">      return;</w:t>
        <w:br/>
        <w:t xml:space="preserve">    }</w:t>
        <w:br/>
        <w:br/>
        <w:t xml:space="preserve">    const videoContext = wx.createVideoContext('liveVideo', this);</w:t>
        <w:br/>
        <w:t xml:space="preserve">    if (typeof videoContext.requestBackgroundPlayback !== 'function') {</w:t>
        <w:br/>
        <w:t xml:space="preserve">      wx.showToast({ title: '当前环境不支持小窗播放', icon: 'none' });</w:t>
        <w:br/>
        <w:t xml:space="preserve">      return;</w:t>
        <w:br/>
        <w:t xml:space="preserve">    }</w:t>
        <w:br/>
        <w:br/>
        <w:t xml:space="preserve">    try {</w:t>
        <w:br/>
        <w:t xml:space="preserve">      videoContext.requestBackgroundPlayback();</w:t>
        <w:br/>
        <w:t xml:space="preserve">    } catch (error) {</w:t>
        <w:br/>
        <w:t xml:space="preserve">      wx.showToast({ title: '小窗打开失败', icon: 'none' });</w:t>
        <w:br/>
        <w:t xml:space="preserve">    }</w:t>
        <w:br/>
        <w:t xml:space="preserve">  },</w:t>
        <w:br/>
        <w:t>});</w:t>
      </w:r>
    </w:p>
    <w:p>
      <w:r>
        <w:rPr>
          <w:rFonts w:ascii="Menlo" w:hAnsi="Menlo"/>
          <w:color w:val="444444"/>
          <w:sz w:val="20"/>
        </w:rPr>
        <w:t>show-background-playback-button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只控制原生控制栏是否显示后台播放按钮；使用自定义按钮时仍需主动调用 Context API。</w:t>
      </w:r>
    </w:p>
    <w:p>
      <w:pPr>
        <w:pStyle w:val="Heading2"/>
      </w:pPr>
      <w:r>
        <w:t>页面生命周期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系统小窗依赖原播放器页面和原生节点存活。后台播放期间不要执行以下操作：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navigateBack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redirectTo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或其他会卸载播放器页面的路由操作。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销毁观看页 SDK 或播放器实例。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wx:if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移除 `</w:t>
      </w:r>
      <w:r>
        <w:rPr>
          <w:rFonts w:ascii="Menlo" w:hAnsi="Menlo"/>
          <w:color w:val="444444"/>
          <w:sz w:val="20"/>
        </w:rPr>
        <w:t xml:space="preserve"> / </w:t>
      </w:r>
      <w:r>
        <w:rPr>
          <w:rFonts w:ascii="Source Han Sans SC" w:hAnsi="Source Han Sans SC" w:eastAsia="Source Han Sans SC" w:cs="Source Han Sans SC" w:hint="eastAsia"/>
          <w:sz w:val="21"/>
        </w:rPr>
        <w:t>`。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清空 </w:t>
      </w:r>
      <w:r>
        <w:rPr>
          <w:rFonts w:ascii="Menlo" w:hAnsi="Menlo"/>
          <w:color w:val="444444"/>
          <w:sz w:val="20"/>
        </w:rPr>
        <w:t>src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或切换到另一个播放器 Context。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当前 Polyv 原生观看页针对 iOS 返回页面后的恢复问题做了兼容处理：触发过后台播放后，页面再次显示会立即调用一次 </w:t>
      </w:r>
      <w:r>
        <w:rPr>
          <w:rFonts w:ascii="Menlo" w:hAnsi="Menlo"/>
          <w:color w:val="444444"/>
          <w:sz w:val="20"/>
        </w:rPr>
        <w:t>play()</w:t>
      </w:r>
      <w:r>
        <w:rPr>
          <w:rFonts w:ascii="Source Han Sans SC" w:hAnsi="Source Han Sans SC" w:eastAsia="Source Han Sans SC" w:cs="Source Han Sans SC" w:hint="eastAsia"/>
          <w:sz w:val="21"/>
        </w:rPr>
        <w:t>，并在 1 秒后再次调用。该处理可以缓解 `</w:t>
      </w:r>
      <w:r>
        <w:rPr>
          <w:rFonts w:ascii="Menlo" w:hAnsi="Menlo"/>
          <w:color w:val="444444"/>
          <w:sz w:val="20"/>
        </w:rPr>
        <w:t xml:space="preserve"> 播放 m3u8 时第一次 </w:t>
      </w:r>
      <w:r>
        <w:rPr>
          <w:rFonts w:ascii="Source Han Sans SC" w:hAnsi="Source Han Sans SC" w:eastAsia="Source Han Sans SC" w:cs="Source Han Sans SC" w:hint="eastAsia"/>
          <w:sz w:val="21"/>
        </w:rPr>
        <w:t>play()</w:t>
      </w:r>
      <w:r>
        <w:rPr>
          <w:rFonts w:ascii="Menlo" w:hAnsi="Menlo"/>
          <w:color w:val="444444"/>
          <w:sz w:val="20"/>
        </w:rPr>
        <w:t xml:space="preserve"> 无效的问题；当前 </w:t>
      </w:r>
      <w:r>
        <w:rPr>
          <w:rFonts w:ascii="Menlo" w:hAnsi="Menlo"/>
          <w:color w:val="444444"/>
          <w:sz w:val="20"/>
        </w:rPr>
        <w:t xml:space="preserve"> 在系统小窗中暂停后返回，仍可能无法通过 </w:t>
      </w:r>
      <w:r>
        <w:rPr>
          <w:rFonts w:ascii="Source Han Sans SC" w:hAnsi="Source Han Sans SC" w:eastAsia="Source Han Sans SC" w:cs="Source Han Sans SC" w:hint="eastAsia"/>
          <w:sz w:val="21"/>
        </w:rPr>
        <w:t>play()` 恢复，需要结合真机结果继续处理。</w:t>
      </w:r>
    </w:p>
    <w:p>
      <w:pPr>
        <w:pStyle w:val="Heading1"/>
      </w:pPr>
      <w:r>
        <w:t>WebView 观看页实现</w:t>
      </w:r>
    </w:p>
    <w:p>
      <w:pPr>
        <w:pStyle w:val="Heading2"/>
      </w:pPr>
      <w:r>
        <w:t>方案定位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WebView 页面不能直接获取小程序原生 </w:t>
      </w:r>
      <w:r>
        <w:rPr>
          <w:rFonts w:ascii="Menlo" w:hAnsi="Menlo"/>
          <w:color w:val="444444"/>
          <w:sz w:val="20"/>
        </w:rPr>
        <w:t>VideoContext</w:t>
      </w:r>
      <w:r>
        <w:rPr>
          <w:rFonts w:ascii="Source Han Sans SC" w:hAnsi="Source Han Sans SC" w:eastAsia="Source Han Sans SC" w:cs="Source Han Sans SC" w:hint="eastAsia"/>
          <w:sz w:val="21"/>
        </w:rPr>
        <w:t>。当前方案通过一个可见的原生中转页接管播放：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sequenceDiagram</w:t>
        <w:br/>
        <w:t xml:space="preserve">  participant User as 用户</w:t>
        <w:br/>
        <w:t xml:space="preserve">  participant H5 as WebView 观看页</w:t>
        <w:br/>
        <w:t xml:space="preserve">  participant Window as 原生 window 中转页</w:t>
        <w:br/>
        <w:t xml:space="preserve">  participant Core as wx-live-player-core</w:t>
        <w:br/>
        <w:t xml:space="preserve">  participant Video as 原生 video</w:t>
        <w:br/>
        <w:t xml:space="preserve">  participant System as 微信或系统小窗</w:t>
        <w:br/>
        <w:t xml:space="preserve">  User-&gt;&gt;H5: 点击小窗播放</w:t>
        <w:br/>
        <w:t xml:space="preserve">  H5-&gt;&gt;Window: wx.miniProgram.navigateTo</w:t>
        <w:br/>
        <w:t xml:space="preserve">  Window-&gt;&gt;Core: 创建播放器并请求媒体信息</w:t>
        <w:br/>
        <w:t xml:space="preserve">  Core--&gt;&gt;Window: 返回 mediaInfo.src</w:t>
        <w:br/>
        <w:t xml:space="preserve">  Window-&gt;&gt;Video: 设置 src 并自动播放</w:t>
        <w:br/>
        <w:t xml:space="preserve">  Video--&gt;&gt;Window: bindplay</w:t>
        <w:br/>
        <w:t xml:space="preserve">  Window-&gt;&gt;System: requestBackgroundPlayback()</w:t>
        <w:br/>
        <w:t xml:space="preserve">  System--&gt;&gt;Window: 用户返回微信</w:t>
        <w:br/>
        <w:t xml:space="preserve">  Window-&gt;&gt;Video: exitBackgroundPlayback()</w:t>
        <w:br/>
        <w:t xml:space="preserve">  Window-&gt;&gt;H5: navigateBack 返回 WebView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当前完整流程是：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小程序登录页通过 </w:t>
      </w:r>
      <w:r>
        <w:rPr>
          <w:rFonts w:ascii="Menlo" w:hAnsi="Menlo"/>
          <w:color w:val="444444"/>
          <w:sz w:val="20"/>
        </w:rPr>
        <w:t>redirectTo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打开承载 H5 观看页的 WebView 页面。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H5 根据后台的“小程序 WebView 小窗播放”开关决定是否展示小窗按钮。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用户点击后，H5 暂停自身播放器，并使用 </w:t>
      </w:r>
      <w:r>
        <w:rPr>
          <w:rFonts w:ascii="Menlo" w:hAnsi="Menlo"/>
          <w:color w:val="444444"/>
          <w:sz w:val="20"/>
        </w:rPr>
        <w:t>wx.miniProgram.navigateTo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打开后台配置的原生中转页。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中转页获取直播流地址，挂载原生 ``。</w:t>
      </w:r>
    </w:p>
    <w:p>
      <w:pPr>
        <w:pStyle w:val="ListNumber"/>
      </w:pPr>
      <w:r>
        <w:rPr>
          <w:rFonts w:ascii="Menlo" w:hAnsi="Menlo"/>
          <w:color w:val="444444"/>
          <w:sz w:val="20"/>
        </w:rPr>
      </w:r>
      <w:r>
        <w:rPr>
          <w:rFonts w:ascii="Menlo" w:hAnsi="Menlo"/>
          <w:color w:val="444444"/>
          <w:sz w:val="20"/>
        </w:rPr>
        <w:t xml:space="preserve"> 触发 </w:t>
      </w:r>
      <w:r>
        <w:rPr>
          <w:rFonts w:ascii="Source Han Sans SC" w:hAnsi="Source Han Sans SC" w:eastAsia="Source Han Sans SC" w:cs="Source Han Sans SC" w:hint="eastAsia"/>
          <w:sz w:val="21"/>
        </w:rPr>
        <w:t>bindplay</w:t>
      </w:r>
      <w:r>
        <w:rPr>
          <w:rFonts w:ascii="Menlo" w:hAnsi="Menlo"/>
          <w:color w:val="444444"/>
          <w:sz w:val="20"/>
        </w:rPr>
        <w:t xml:space="preserve"> 后，中转页调用 </w:t>
      </w:r>
      <w:r>
        <w:rPr>
          <w:rFonts w:ascii="Source Han Sans SC" w:hAnsi="Source Han Sans SC" w:eastAsia="Source Han Sans SC" w:cs="Source Han Sans SC" w:hint="eastAsia"/>
          <w:sz w:val="21"/>
        </w:rPr>
        <w:t>requestBackgroundPlayback()`。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用户从系统小窗返回微信时，中转页在后续 </w:t>
      </w:r>
      <w:r>
        <w:rPr>
          <w:rFonts w:ascii="Menlo" w:hAnsi="Menlo"/>
          <w:color w:val="444444"/>
          <w:sz w:val="20"/>
        </w:rPr>
        <w:t>onShow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中退出后台播放，再 </w:t>
      </w:r>
      <w:r>
        <w:rPr>
          <w:rFonts w:ascii="Menlo" w:hAnsi="Menlo"/>
          <w:color w:val="444444"/>
          <w:sz w:val="20"/>
        </w:rPr>
        <w:t>navigateBack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返回原 WebView 页面。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中转页 </w:t>
      </w:r>
      <w:r>
        <w:rPr>
          <w:rFonts w:ascii="Menlo" w:hAnsi="Menlo"/>
          <w:color w:val="444444"/>
          <w:sz w:val="20"/>
        </w:rPr>
        <w:t>onUnload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时销毁播放器。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因此该方案的播放归属会发生切换：进入中转页后由原生播放器播放；返回 WebView 前会结束原生系统小窗并销毁中转播放器。它不支持“已经返回 WebView 页面，但原生系统小窗仍继续播放”的并行状态。</w:t>
      </w:r>
    </w:p>
    <w:p>
      <w:pPr>
        <w:pStyle w:val="Heading2"/>
      </w:pPr>
      <w:r>
        <w:t>H5 跳转中转页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WebView 网页需要引入微信 JSSDK，并在用户点击时调用：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src="https://res.wx.qq.com/open/js/jweixin-1.3.2.js"&gt;&lt;/script&gt;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function openBackgroundPlayback(options) {</w:t>
        <w:br/>
        <w:t xml:space="preserve">  const intermediatePagePath = options.intermediatePagePath;</w:t>
        <w:br/>
        <w:t xml:space="preserve">  const channelId = options.channelId;</w:t>
        <w:br/>
        <w:t xml:space="preserve">  const separator = intermediatePagePath.includes('?') ? '&amp;' : '?';</w:t>
        <w:br/>
        <w:t xml:space="preserve">  const targetUrl =</w:t>
        <w:br/>
        <w:t xml:space="preserve">    intermediatePagePath +</w:t>
        <w:br/>
        <w:t xml:space="preserve">    separator +</w:t>
        <w:br/>
        <w:t xml:space="preserve">    'channelId=' +</w:t>
        <w:br/>
        <w:t xml:space="preserve">    encodeURIComponent(channelId);</w:t>
        <w:br/>
        <w:br/>
        <w:t xml:space="preserve">  // 跳转前暂停 H5 播放器，避免双音频和重复统计。</w:t>
        <w:br/>
        <w:t xml:space="preserve">  options.pauseWebPlayer();</w:t>
        <w:br/>
        <w:br/>
        <w:t xml:space="preserve">  wx.miniProgram.navigateTo({</w:t>
        <w:br/>
        <w:t xml:space="preserve">    url: targetUrl,</w:t>
        <w:br/>
        <w:t xml:space="preserve">    fail(error) {</w:t>
        <w:br/>
        <w:t xml:space="preserve">      console.error('打开小窗中转页失败', error);</w:t>
        <w:br/>
        <w:t xml:space="preserve">      options.resumeWebPlayer();</w:t>
        <w:br/>
        <w:t xml:space="preserve">    },</w:t>
        <w:br/>
        <w:t xml:space="preserve">  });</w:t>
        <w:br/>
        <w:t>}</w:t>
      </w:r>
    </w:p>
    <w:p>
      <w:r>
        <w:rPr>
          <w:rFonts w:ascii="Menlo" w:hAnsi="Menlo"/>
          <w:color w:val="444444"/>
          <w:sz w:val="20"/>
        </w:rPr>
        <w:t>intermediatePagePath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使用管理后台返回的中转页路径。当前截图中的路径已经包含 </w:t>
      </w:r>
      <w:r>
        <w:rPr>
          <w:rFonts w:ascii="Menlo" w:hAnsi="Menlo"/>
          <w:color w:val="444444"/>
          <w:sz w:val="20"/>
        </w:rPr>
        <w:t>appId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appSecret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和 </w:t>
      </w:r>
      <w:r>
        <w:rPr>
          <w:rFonts w:ascii="Menlo" w:hAnsi="Menlo"/>
          <w:color w:val="444444"/>
          <w:sz w:val="20"/>
        </w:rPr>
        <w:t>accountId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，H5 在点击时追加当前 </w:t>
      </w:r>
      <w:r>
        <w:rPr>
          <w:rFonts w:ascii="Menlo" w:hAnsi="Menlo"/>
          <w:color w:val="444444"/>
          <w:sz w:val="20"/>
        </w:rPr>
        <w:t>channelId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。正式环境应改为追加短时 </w:t>
      </w:r>
      <w:r>
        <w:rPr>
          <w:rFonts w:ascii="Menlo" w:hAnsi="Menlo"/>
          <w:color w:val="444444"/>
          <w:sz w:val="20"/>
        </w:rPr>
        <w:t>ticket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，不要传递长期 </w:t>
      </w:r>
      <w:r>
        <w:rPr>
          <w:rFonts w:ascii="Menlo" w:hAnsi="Menlo"/>
          <w:color w:val="444444"/>
          <w:sz w:val="20"/>
        </w:rPr>
        <w:t>appSecret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Polyv window 中转页逻辑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Polyv 观看端的 </w:t>
      </w:r>
      <w:r>
        <w:rPr>
          <w:rFonts w:ascii="Menlo" w:hAnsi="Menlo"/>
          <w:color w:val="444444"/>
          <w:sz w:val="20"/>
        </w:rPr>
        <w:t>pages-other/pages/window/window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当前使用原生 </w:t>
      </w:r>
      <w:r>
        <w:rPr>
          <w:rFonts w:ascii="Menlo" w:hAnsi="Menlo"/>
          <w:color w:val="444444"/>
          <w:sz w:val="20"/>
        </w:rPr>
        <w:t>Page({...})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生命周期，核心逻辑如下：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解析并校验 </w:t>
      </w:r>
      <w:r>
        <w:rPr>
          <w:rFonts w:ascii="Menlo" w:hAnsi="Menlo"/>
          <w:color w:val="444444"/>
          <w:sz w:val="20"/>
        </w:rPr>
        <w:t>channelId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accountId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appId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appSecret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生成时间戳和 MD5 签名，创建 </w:t>
      </w:r>
      <w:r>
        <w:rPr>
          <w:rFonts w:ascii="Menlo" w:hAnsi="Menlo"/>
          <w:color w:val="444444"/>
          <w:sz w:val="20"/>
        </w:rPr>
        <w:t>@polyv/wx-live-player-core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播放器。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设置 </w:t>
      </w:r>
      <w:r>
        <w:rPr>
          <w:rFonts w:ascii="Menlo" w:hAnsi="Menlo"/>
          <w:color w:val="444444"/>
          <w:sz w:val="20"/>
        </w:rPr>
        <w:t>forceVideo: true</w:t>
      </w:r>
      <w:r>
        <w:rPr>
          <w:rFonts w:ascii="Source Han Sans SC" w:hAnsi="Source Han Sans SC" w:eastAsia="Source Han Sans SC" w:cs="Source Han Sans SC" w:hint="eastAsia"/>
          <w:sz w:val="21"/>
        </w:rPr>
        <w:t>，确保直播由原生 `` 承载。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监听 </w:t>
      </w:r>
      <w:r>
        <w:rPr>
          <w:rFonts w:ascii="Menlo" w:hAnsi="Menlo"/>
          <w:color w:val="444444"/>
          <w:sz w:val="20"/>
        </w:rPr>
        <w:t>UPDATE_MEDIA_INFO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，把 </w:t>
      </w:r>
      <w:r>
        <w:rPr>
          <w:rFonts w:ascii="Menlo" w:hAnsi="Menlo"/>
          <w:color w:val="444444"/>
          <w:sz w:val="20"/>
        </w:rPr>
        <w:t>mediaInfo.src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写入页面的 </w:t>
      </w:r>
      <w:r>
        <w:rPr>
          <w:rFonts w:ascii="Menlo" w:hAnsi="Menlo"/>
          <w:color w:val="444444"/>
          <w:sz w:val="20"/>
        </w:rPr>
        <w:t>videoSrc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原生 `</w:t>
      </w:r>
      <w:r>
        <w:rPr>
          <w:rFonts w:ascii="Menlo" w:hAnsi="Menlo"/>
          <w:color w:val="444444"/>
          <w:sz w:val="20"/>
        </w:rPr>
        <w:t xml:space="preserve"> 起播后创建 </w:t>
      </w:r>
      <w:r>
        <w:rPr>
          <w:rFonts w:ascii="Source Han Sans SC" w:hAnsi="Source Han Sans SC" w:eastAsia="Source Han Sans SC" w:cs="Source Han Sans SC" w:hint="eastAsia"/>
          <w:sz w:val="21"/>
        </w:rPr>
        <w:t>VideoContext</w:t>
      </w:r>
      <w:r>
        <w:rPr>
          <w:rFonts w:ascii="Menlo" w:hAnsi="Menlo"/>
          <w:color w:val="444444"/>
          <w:sz w:val="20"/>
        </w:rPr>
        <w:t xml:space="preserve">，并且只发起一次 </w:t>
      </w:r>
      <w:r>
        <w:rPr>
          <w:rFonts w:ascii="Source Han Sans SC" w:hAnsi="Source Han Sans SC" w:eastAsia="Source Han Sans SC" w:cs="Source Han Sans SC" w:hint="eastAsia"/>
          <w:sz w:val="21"/>
        </w:rPr>
        <w:t>requestBackgroundPlayback()`。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后续 </w:t>
      </w:r>
      <w:r>
        <w:rPr>
          <w:rFonts w:ascii="Menlo" w:hAnsi="Menlo"/>
          <w:color w:val="444444"/>
          <w:sz w:val="20"/>
        </w:rPr>
        <w:t>onShow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检查上一页是否为 WebView；满足条件时先退出后台播放，再返回 WebView。</w:t>
      </w:r>
    </w:p>
    <w:p>
      <w:pPr>
        <w:pStyle w:val="ListNumber"/>
      </w:pPr>
      <w:r>
        <w:rPr>
          <w:rFonts w:ascii="Menlo" w:hAnsi="Menlo"/>
          <w:color w:val="444444"/>
          <w:sz w:val="20"/>
        </w:rPr>
        <w:t>onUnload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销毁 </w:t>
      </w:r>
      <w:r>
        <w:rPr>
          <w:rFonts w:ascii="Menlo" w:hAnsi="Menlo"/>
          <w:color w:val="444444"/>
          <w:sz w:val="20"/>
        </w:rPr>
        <w:t>PolyvLive</w:t>
      </w:r>
      <w:r>
        <w:rPr>
          <w:rFonts w:ascii="Source Han Sans SC" w:hAnsi="Source Han Sans SC" w:eastAsia="Source Han Sans SC" w:cs="Source Han Sans SC" w:hint="eastAsia"/>
          <w:sz w:val="21"/>
        </w:rPr>
        <w:t>，避免播放器和事件监听残留。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参考页会把 </w:t>
      </w:r>
      <w:r>
        <w:rPr>
          <w:rFonts w:ascii="Menlo" w:hAnsi="Menlo"/>
          <w:color w:val="444444"/>
          <w:sz w:val="20"/>
        </w:rPr>
        <w:t>accountId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传给 </w:t>
      </w:r>
      <w:r>
        <w:rPr>
          <w:rFonts w:ascii="Menlo" w:hAnsi="Menlo"/>
          <w:color w:val="444444"/>
          <w:sz w:val="20"/>
        </w:rPr>
        <w:t>PolyvLive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 </w:t>
      </w:r>
      <w:r>
        <w:rPr>
          <w:rFonts w:ascii="Menlo" w:hAnsi="Menlo"/>
          <w:color w:val="444444"/>
          <w:sz w:val="20"/>
        </w:rPr>
        <w:t>uid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配置，并用于 </w:t>
      </w:r>
      <w:r>
        <w:rPr>
          <w:rFonts w:ascii="Menlo" w:hAnsi="Menlo"/>
          <w:color w:val="444444"/>
          <w:sz w:val="20"/>
        </w:rPr>
        <w:t>statistics.param1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。这里的 </w:t>
      </w:r>
      <w:r>
        <w:rPr>
          <w:rFonts w:ascii="Menlo" w:hAnsi="Menlo"/>
          <w:color w:val="444444"/>
          <w:sz w:val="20"/>
        </w:rPr>
        <w:t>accountId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仍然是保利威帐号 ID，不代表观众 </w:t>
      </w:r>
      <w:r>
        <w:rPr>
          <w:rFonts w:ascii="Menlo" w:hAnsi="Menlo"/>
          <w:color w:val="444444"/>
          <w:sz w:val="20"/>
        </w:rPr>
        <w:t>userId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中转页的原生节点应保持可见和挂载：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&lt;video</w:t>
        <w:br/>
        <w:t xml:space="preserve">  wx:if="{{ videoSrc }}"</w:t>
        <w:br/>
        <w:t xml:space="preserve">  id="polyvLiveVideo"</w:t>
        <w:br/>
        <w:t xml:space="preserve">  src="{{ videoSrc }}"</w:t>
        <w:br/>
        <w:t xml:space="preserve">  autoplay</w:t>
        <w:br/>
        <w:t xml:space="preserve">  controls="{{ false }}"</w:t>
        <w:br/>
        <w:t xml:space="preserve">  enable-progress-gesture="{{ false }}"</w:t>
        <w:br/>
        <w:t xml:space="preserve">  show-fullscreen-btn="{{ false }}"</w:t>
        <w:br/>
        <w:t xml:space="preserve">  object-fit="contain"</w:t>
        <w:br/>
        <w:t xml:space="preserve">  bindplay="onVideoPlay"</w:t>
        <w:br/>
        <w:t xml:space="preserve">  binderror="onVideoError"</w:t>
        <w:br/>
        <w:t>/&gt;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不要对播放器使用 </w:t>
      </w:r>
      <w:r>
        <w:rPr>
          <w:rFonts w:ascii="Menlo" w:hAnsi="Menlo"/>
          <w:color w:val="444444"/>
          <w:sz w:val="20"/>
        </w:rPr>
        <w:t>display: none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visibility: hidden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opacity: 0</w:t>
      </w:r>
      <w:r>
        <w:rPr>
          <w:rFonts w:ascii="Source Han Sans SC" w:hAnsi="Source Han Sans SC" w:eastAsia="Source Han Sans SC" w:cs="Source Han Sans SC" w:hint="eastAsia"/>
          <w:sz w:val="21"/>
        </w:rPr>
        <w:t>，也不要在发起后台播放后立即卸载中转页。</w:t>
      </w:r>
    </w:p>
    <w:p>
      <w:pPr>
        <w:pStyle w:val="Heading2"/>
      </w:pPr>
      <w:r>
        <w:t>生产鉴权改造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当前参考页把 </w:t>
      </w:r>
      <w:r>
        <w:rPr>
          <w:rFonts w:ascii="Menlo" w:hAnsi="Menlo"/>
          <w:color w:val="444444"/>
          <w:sz w:val="20"/>
        </w:rPr>
        <w:t>appSecret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带到前端并在小程序中计算签名，只能用于内部验证。推荐的生产流程是：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H5 向业务服务端申请一次性、短有效期的 </w:t>
      </w:r>
      <w:r>
        <w:rPr>
          <w:rFonts w:ascii="Menlo" w:hAnsi="Menlo"/>
          <w:color w:val="444444"/>
          <w:sz w:val="20"/>
        </w:rPr>
        <w:t>ticket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H5 只把 </w:t>
      </w:r>
      <w:r>
        <w:rPr>
          <w:rFonts w:ascii="Menlo" w:hAnsi="Menlo"/>
          <w:color w:val="444444"/>
          <w:sz w:val="20"/>
        </w:rPr>
        <w:t>channelId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和 </w:t>
      </w:r>
      <w:r>
        <w:rPr>
          <w:rFonts w:ascii="Menlo" w:hAnsi="Menlo"/>
          <w:color w:val="444444"/>
          <w:sz w:val="20"/>
        </w:rPr>
        <w:t>ticket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传给原生中转页；如果业务还需要观众 </w:t>
      </w:r>
      <w:r>
        <w:rPr>
          <w:rFonts w:ascii="Menlo" w:hAnsi="Menlo"/>
          <w:color w:val="444444"/>
          <w:sz w:val="20"/>
        </w:rPr>
        <w:t>userId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，应使用独立字段传递，不能覆盖 </w:t>
      </w:r>
      <w:r>
        <w:rPr>
          <w:rFonts w:ascii="Menlo" w:hAnsi="Menlo"/>
          <w:color w:val="444444"/>
          <w:sz w:val="20"/>
        </w:rPr>
        <w:t>accountId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中转页用 </w:t>
      </w:r>
      <w:r>
        <w:rPr>
          <w:rFonts w:ascii="Menlo" w:hAnsi="Menlo"/>
          <w:color w:val="444444"/>
          <w:sz w:val="20"/>
        </w:rPr>
        <w:t>ticket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向业务服务端换取短时播放器鉴权信息。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业务服务端持有 </w:t>
      </w:r>
      <w:r>
        <w:rPr>
          <w:rFonts w:ascii="Menlo" w:hAnsi="Menlo"/>
          <w:color w:val="444444"/>
          <w:sz w:val="20"/>
        </w:rPr>
        <w:t>appSecret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并完成签名，前端永远不接触长期密钥。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中转页使用返回的短时 </w:t>
      </w:r>
      <w:r>
        <w:rPr>
          <w:rFonts w:ascii="Menlo" w:hAnsi="Menlo"/>
          <w:color w:val="444444"/>
          <w:sz w:val="20"/>
        </w:rPr>
        <w:t>appId + sign + timestamp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或播放 token 创建播放器。</w:t>
      </w:r>
    </w:p>
    <w:p>
      <w:r>
        <w:rPr>
          <w:rFonts w:ascii="Menlo" w:hAnsi="Menlo"/>
          <w:color w:val="444444"/>
          <w:sz w:val="20"/>
        </w:rPr>
        <w:t>ticket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应绑定频道、观众、过期时间和使用次数，并在服务端校验，避免被复制到其他频道或重复使用。</w:t>
      </w:r>
    </w:p>
    <w:p>
      <w:pPr>
        <w:pStyle w:val="Heading1"/>
      </w:pPr>
      <w:r>
        <w:t>用户交互与调用时机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微信官方对 </w:t>
      </w:r>
      <w:r>
        <w:rPr>
          <w:rFonts w:ascii="Menlo" w:hAnsi="Menlo"/>
          <w:color w:val="444444"/>
          <w:sz w:val="20"/>
        </w:rPr>
        <w:t>requestBackgroundPlayback()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的接口说明没有标注“只能由用户点击调用”，但这不等于进入页面后可以无条件立即调用：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原生媒体可能尚未创建 Context 或尚未开始播放。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自动播放可能受终端、系统或媒体策略影响。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后台小窗是否出现仍由微信和操作系统共同决定。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推荐做法：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原生观看页由用户点击小窗按钮触发。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WebView 方案由用户点击 H5 小窗按钮进入中转页，并等原生 `</w:t>
      </w:r>
      <w:r>
        <w:rPr>
          <w:rFonts w:ascii="Menlo" w:hAnsi="Menlo"/>
          <w:color w:val="444444"/>
          <w:sz w:val="20"/>
        </w:rPr>
        <w:t xml:space="preserve"> 的 </w:t>
      </w:r>
      <w:r>
        <w:rPr>
          <w:rFonts w:ascii="Source Han Sans SC" w:hAnsi="Source Han Sans SC" w:eastAsia="Source Han Sans SC" w:cs="Source Han Sans SC" w:hint="eastAsia"/>
          <w:sz w:val="21"/>
        </w:rPr>
        <w:t>bindplay` 后调用。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不要在 </w:t>
      </w:r>
      <w:r>
        <w:rPr>
          <w:rFonts w:ascii="Menlo" w:hAnsi="Menlo"/>
          <w:color w:val="444444"/>
          <w:sz w:val="20"/>
        </w:rPr>
        <w:t>onLoad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中创建 Context 后立即调用。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不要在调用后紧接着执行 </w:t>
      </w:r>
      <w:r>
        <w:rPr>
          <w:rFonts w:ascii="Menlo" w:hAnsi="Menlo"/>
          <w:color w:val="444444"/>
          <w:sz w:val="20"/>
        </w:rPr>
        <w:t>wx.exitMiniProgram()</w:t>
      </w:r>
      <w:r>
        <w:rPr>
          <w:rFonts w:ascii="Source Han Sans SC" w:hAnsi="Source Han Sans SC" w:eastAsia="Source Han Sans SC" w:cs="Source Han Sans SC" w:hint="eastAsia"/>
          <w:sz w:val="21"/>
        </w:rPr>
        <w:t>。微信没有保证这组调用的组合时序。</w:t>
      </w:r>
    </w:p>
    <w:p>
      <w:pPr>
        <w:pStyle w:val="Heading1"/>
      </w:pPr>
      <w:r>
        <w:t>状态判断与错误处理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建议同时使用以下方式维护状态：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调用前检查 </w:t>
      </w:r>
      <w:r>
        <w:rPr>
          <w:rFonts w:ascii="Menlo" w:hAnsi="Menlo"/>
          <w:color w:val="444444"/>
          <w:sz w:val="20"/>
        </w:rPr>
        <w:t>requestBackgroundPlayback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是否存在，并捕获同步异常。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提供手动重试入口，不要只依赖自动调用一次。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在页面生命周期中记录是否已经发起后台播放请求，避免重复调用。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当前 Polyv </w:t>
      </w:r>
      <w:r>
        <w:rPr>
          <w:rFonts w:ascii="Menlo" w:hAnsi="Menlo"/>
          <w:color w:val="444444"/>
          <w:sz w:val="20"/>
        </w:rPr>
        <w:t>window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参考页中的 </w:t>
      </w:r>
      <w:r>
        <w:rPr>
          <w:rFonts w:ascii="Menlo" w:hAnsi="Menlo"/>
          <w:color w:val="444444"/>
          <w:sz w:val="20"/>
        </w:rPr>
        <w:t>backgroundPlaybackRequested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只表示“已经发起调用且未同步抛错”，不代表后台小窗真实进入。业务侧需要保留失败提示和手动重试入口。</w:t>
      </w:r>
    </w:p>
    <w:p>
      <w:pPr>
        <w:pStyle w:val="Heading1"/>
      </w:pPr>
      <w:r>
        <w:t>后台播放限制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微信没有提供直接把流地址传给后台小窗的全局 API。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必须先让微信原生 `</w:t>
      </w:r>
      <w:r>
        <w:rPr>
          <w:rFonts w:ascii="Menlo" w:hAnsi="Menlo"/>
          <w:color w:val="444444"/>
          <w:sz w:val="20"/>
        </w:rPr>
        <w:t xml:space="preserve"> 或 </w:t>
      </w:r>
      <w:r>
        <w:rPr>
          <w:rFonts w:ascii="Source Han Sans SC" w:hAnsi="Source Han Sans SC" w:eastAsia="Source Han Sans SC" w:cs="Source Han Sans SC" w:hint="eastAsia"/>
          <w:sz w:val="21"/>
        </w:rPr>
        <w:t>` 播放，再调用对应 Context。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强制结束微信进程、卸载播放器页面、销毁播放器或清空媒体源后，后台播放无法继续。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用户把微信切到后台后小窗立即消失时，应优先检查基础库版本、播放器是否已起播、原生节点是否仍存活，以及当前微信和操作系统是否支持该能力。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不存在额外的小程序参数可以强制后台小窗继续显示。</w:t>
      </w:r>
    </w:p>
    <w:p>
      <w:pPr>
        <w:pStyle w:val="Heading1"/>
      </w:pPr>
      <w:r>
        <w:t>当前参考项目注意事项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原生观看页按钮目前只判断后台开关和频道状态，没有判断播放器是否已真正起播。业务接入时建议增加 </w:t>
      </w:r>
      <w:r>
        <w:rPr>
          <w:rFonts w:ascii="Menlo" w:hAnsi="Menlo"/>
          <w:color w:val="444444"/>
          <w:sz w:val="20"/>
        </w:rPr>
        <w:t>PlayerEvents.PlayerPlaying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状态保护。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WebView 中转页通过 </w:t>
      </w:r>
      <w:r>
        <w:rPr>
          <w:rFonts w:ascii="Menlo" w:hAnsi="Menlo"/>
          <w:color w:val="444444"/>
          <w:sz w:val="20"/>
        </w:rPr>
        <w:t>backgroundPlaybackRequested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记录是否发起调用，但该状态不能确认后台小窗是否实际打开。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WebView 中转页只用于直播；管理后台截图也明确标注 WebView 小窗仅直播中可用。</w:t>
      </w:r>
    </w:p>
    <w:p>
      <w:pPr>
        <w:pStyle w:val="Heading1"/>
      </w:pPr>
      <w:r>
        <w:t>常见问题</w:t>
      </w:r>
    </w:p>
    <w:p>
      <w:pPr>
        <w:pStyle w:val="Heading2"/>
      </w:pPr>
      <w:r>
        <w:t>Q1：点击按钮后为什么没有出现小窗？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请确认播放器已经进入播放状态、基础库版本符合要求、Context 方法存在、原生播放器节点未被卸载，并使用真机测试。</w:t>
      </w:r>
    </w:p>
    <w:p>
      <w:pPr>
        <w:pStyle w:val="Heading2"/>
      </w:pPr>
      <w:r>
        <w:t>Q2：原生观看页为什么没有小窗按钮？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请确认管理后台已开启“小程序原生小窗播放”，并且频道当前状态为直播中或回放中。</w:t>
      </w:r>
    </w:p>
    <w:p>
      <w:pPr>
        <w:pStyle w:val="Heading2"/>
      </w:pPr>
      <w:r>
        <w:t>Q3：WebView 点击后为什么无法返回原观看页？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请确认 H5 使用 </w:t>
      </w:r>
      <w:r>
        <w:rPr>
          <w:rFonts w:ascii="Menlo" w:hAnsi="Menlo"/>
          <w:color w:val="444444"/>
          <w:sz w:val="20"/>
        </w:rPr>
        <w:t>wx.miniProgram.navigateTo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打开中转页，且页面栈中的上一页仍为 </w:t>
      </w:r>
      <w:r>
        <w:rPr>
          <w:rFonts w:ascii="Menlo" w:hAnsi="Menlo"/>
          <w:color w:val="444444"/>
          <w:sz w:val="20"/>
        </w:rPr>
        <w:t>pages-other/pages/web-view/web-view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。若使用 </w:t>
      </w:r>
      <w:r>
        <w:rPr>
          <w:rFonts w:ascii="Menlo" w:hAnsi="Menlo"/>
          <w:color w:val="444444"/>
          <w:sz w:val="20"/>
        </w:rPr>
        <w:t>redirectTo</w:t>
      </w:r>
      <w:r>
        <w:rPr>
          <w:rFonts w:ascii="Source Han Sans SC" w:hAnsi="Source Han Sans SC" w:eastAsia="Source Han Sans SC" w:cs="Source Han Sans SC" w:hint="eastAsia"/>
          <w:sz w:val="21"/>
        </w:rPr>
        <w:t>，原 WebView 页面会被替换。</w:t>
      </w:r>
    </w:p>
    <w:p>
      <w:pPr>
        <w:pStyle w:val="Heading2"/>
      </w:pPr>
      <w:r>
        <w:t>Q4：WebView 和中转页为什么会同时有声音？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H5 跳转前应暂停 Web 播放器；返回 WebView 后，再由 H5 决定是否恢复播放。当前方案不会自动同步 H5 与原生播放器的播放状态。</w:t>
      </w:r>
    </w:p>
    <w:p>
      <w:pPr>
        <w:pStyle w:val="Heading2"/>
      </w:pPr>
      <w:r>
        <w:t>Q5：iOS 切到微信后台后，为什么小窗也消失了？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请检查基础库版本、播放器是否已经起播、原生节点是否仍然挂载，以及当前微信版本和操作系统是否支持后台小窗。小程序没有额外参数可以强制后台小窗继续显示。</w:t>
      </w:r>
    </w:p>
    <w:p>
      <w:pPr>
        <w:pStyle w:val="Heading1"/>
      </w:pPr>
      <w:r>
        <w:t>微信官方文档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video 组件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live-player 组件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VideoContext.requestBackgroundPlayback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VideoContext.exitBackgroundPlayback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LivePlayerContext.requestBackgroundPlayback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LivePlayerContext.exitBackgroundPlayback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wx.createVideoContext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wx.createLivePlayerContext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web-view 组件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微信小程序后台播放接入说明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