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modules/super-miniprogram/tool/rfdc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default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Options</w:t>
      </w:r>
    </w:p>
    <w:p>
      <w:pPr>
        <w:pStyle w:val="Heading1"/>
      </w:pPr>
      <w:r>
        <w:t>Properties</w:t>
      </w:r>
    </w:p>
    <w:p>
      <w:pPr>
        <w:pStyle w:val="Heading2"/>
      </w:pPr>
      <w:r>
        <w:t>circles?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circles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Keeping track of circular references will slow down performance with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 additional 25% overhead. Even if an object doesn't have 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circular references, the tracking overhead is the cost. By default if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an object with a circular reference is passed to </w:t>
      </w:r>
      <w:r>
        <w:rPr>
          <w:rFonts w:ascii="Menlo" w:hAnsi="Menlo"/>
          <w:color w:val="444444"/>
          <w:sz w:val="20"/>
        </w:rPr>
        <w:t>rfdc</w:t>
      </w:r>
      <w:r>
        <w:rPr>
          <w:rFonts w:ascii="Source Han Sans SC" w:hAnsi="Source Han Sans SC" w:eastAsia="Source Han Sans SC" w:cs="Source Han Sans SC" w:hint="eastAsia"/>
          <w:sz w:val="21"/>
        </w:rPr>
        <w:t>, it will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throw (similar to how </w:t>
      </w:r>
      <w:r>
        <w:rPr>
          <w:rFonts w:ascii="Menlo" w:hAnsi="Menlo"/>
          <w:color w:val="444444"/>
          <w:sz w:val="20"/>
        </w:rPr>
        <w:t>JSON.stringify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would throw).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Use the </w:t>
      </w:r>
      <w:r>
        <w:rPr>
          <w:rFonts w:ascii="Menlo" w:hAnsi="Menlo"/>
          <w:color w:val="444444"/>
          <w:sz w:val="20"/>
        </w:rPr>
        <w:t>circles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option to detect and preserve circular references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 the object. If performance is important, try removing the circular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reference from the object (set to </w:t>
      </w:r>
      <w:r>
        <w:rPr>
          <w:rFonts w:ascii="Menlo" w:hAnsi="Menlo"/>
          <w:color w:val="444444"/>
          <w:sz w:val="20"/>
        </w:rPr>
        <w:t>undefined</w:t>
      </w:r>
      <w:r>
        <w:rPr>
          <w:rFonts w:ascii="Source Han Sans SC" w:hAnsi="Source Han Sans SC" w:eastAsia="Source Han Sans SC" w:cs="Source Han Sans SC" w:hint="eastAsia"/>
          <w:sz w:val="21"/>
        </w:rPr>
        <w:t>) and then add it back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manually after cloning instead of using this option.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proto?</w:t>
      </w:r>
    </w:p>
    <w:p>
      <w:pPr>
        <w:ind w:left="283"/>
      </w:pPr>
      <w:r>
        <w:rPr>
          <w:rFonts w:ascii="Menlo" w:hAnsi="Menlo"/>
          <w:color w:val="444444"/>
          <w:sz w:val="19"/>
        </w:rPr>
        <w:t>optional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proto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boolean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Copy prototype properties as well as own properties into the new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object.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It's marginally faster to allow enumerable properties on the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prototype to be copied into the cloned object (not onto it's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prototype, directly onto the object).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To explain by way of code: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require('rfdc')({ proto: false })(Object.create({a: 1})) // =&gt; {}</w:t>
        <w:br/>
        <w:t>require('rfdc')({ proto: true })(Object.create({a: 1})) // =&gt; {a: 1}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Setting </w:t>
      </w:r>
      <w:r>
        <w:rPr>
          <w:rFonts w:ascii="Menlo" w:hAnsi="Menlo"/>
          <w:color w:val="444444"/>
          <w:sz w:val="20"/>
        </w:rPr>
        <w:t>proto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to </w:t>
      </w:r>
      <w:r>
        <w:rPr>
          <w:rFonts w:ascii="Menlo" w:hAnsi="Menlo"/>
          <w:color w:val="444444"/>
          <w:sz w:val="20"/>
        </w:rPr>
        <w:t>true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will provide an additional 2% performance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boost.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Options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