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tore/util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tore/utils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StateKe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upleDefini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tore/util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