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Variable: ApiStatus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modules/plv-live-player-core/polyv-live-player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ApiStatus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ApiStatus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</w:t>
      </w:r>
      <w:r>
        <w:rPr>
          <w:rFonts w:ascii="Menlo" w:hAnsi="Menlo"/>
          <w:color w:val="444444"/>
          <w:sz w:val="19"/>
        </w:rPr>
        <w:t>any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Variable: ApiStatus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