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SmallCard - 小卡片组件</w:t>
      </w:r>
    </w:p>
    <w:p>
      <w:pPr>
        <w:pStyle w:val="Heading1"/>
      </w:pPr>
      <w:r>
        <w:t>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小卡片组件主要用于直播时展示商品，可通过管理后台、助教等端推送。</w:t>
      </w:r>
    </w:p>
    <w:p>
      <w:pPr>
        <w:pStyle w:val="Heading1"/>
      </w:pPr>
      <w:r>
        <w:t>引入方式</w:t>
      </w:r>
    </w:p>
    <w:p>
      <w:pPr>
        <w:pStyle w:val="Heading2"/>
      </w:pPr>
      <w:r>
        <w:t>UMD 引入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src="https://websdk.videocc.net/product-ui/rc-20250814/small-card.umd.js"&gt;&lt;/script&gt;</w:t>
        <w:br/>
        <w:br/>
        <w:t>&lt;script&gt;</w:t>
        <w:br/>
        <w:t>const SmallCard = window.PolyvProductUISmallCard;</w:t>
        <w:br/>
        <w:t>&lt;/script&gt;</w:t>
      </w:r>
    </w:p>
    <w:p>
      <w:pPr>
        <w:pStyle w:val="Heading2"/>
      </w:pPr>
      <w:r>
        <w:t>NPM 引入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pnpm add @polyv/product-ui</w:t>
        <w:br/>
        <w:br/>
        <w:t>import { SmallCard } from '@polyv/product-ui';</w:t>
      </w:r>
    </w:p>
    <w:p>
      <w:pPr>
        <w:pStyle w:val="Heading1"/>
      </w:pPr>
      <w:r>
        <w:t>使用示例</w:t>
      </w:r>
    </w:p>
    <w:p>
      <w:pPr>
        <w:pStyle w:val="Heading2"/>
      </w:pPr>
      <w:r>
        <w:t>基础用法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&lt;SmallCard</w:t>
        <w:br/>
        <w:t xml:space="preserve">    :product-target="productTarget"</w:t>
        <w:br/>
        <w:t xml:space="preserve">    :product-config="productConfig"</w:t>
        <w:br/>
        <w:t xml:space="preserve">    :current-pushing-product-id="currentPushingProductId"</w:t>
        <w:br/>
        <w:t xml:space="preserve">    @direct-buy="handleDirectBuy"</w:t>
        <w:br/>
        <w:t xml:space="preserve">    @close="handleClose"</w:t>
        <w:br/>
        <w:t xml:space="preserve">  /&gt;</w:t>
        <w:br/>
        <w:t>&lt;/template&gt;</w:t>
        <w:br/>
        <w:br/>
        <w:t>&lt;script setup&gt;</w:t>
        <w:br/>
        <w:t>import { SmallCard } from '@polyv/product-ui/product-pendant';</w:t>
        <w:br/>
        <w:br/>
        <w:t>const productTarget = new Product(interactionCore, { getProductConfig });</w:t>
        <w:br/>
        <w:t>const productConfig = {</w:t>
        <w:br/>
        <w:t xml:space="preserve">  productHotEffectEnabled: true,</w:t>
        <w:br/>
        <w:t xml:space="preserve">  outLinkProductRedirectEnabled: true</w:t>
        <w:br/>
        <w:t>};</w:t>
        <w:br/>
        <w:t>const currentPushingProductId = ref(null);</w:t>
        <w:br/>
        <w:br/>
        <w:t>function handleDirectBuy(product) {</w:t>
        <w:br/>
        <w:t xml:space="preserve">  console.log('直接购买', product);</w:t>
        <w:br/>
        <w:t>}</w:t>
        <w:br/>
        <w:br/>
        <w:t>function handleClose() {</w:t>
        <w:br/>
        <w:t xml:space="preserve">  console.log('关闭小卡片');</w:t>
        <w:br/>
        <w:t>}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SmallCard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currentPushingProductId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当前推送商品ID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\| 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</w:tr>
    </w:tbl>
    <w:p>
      <w:pPr>
        <w:spacing w:after="40"/>
      </w:pPr>
    </w:p>
    <w:p>
      <w:pPr>
        <w:pStyle w:val="Heading2"/>
      </w:pPr>
      <w:r>
        <w:t>SmallCard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(product: ProductData)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关闭小卡片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SmallCard - 小卡片组件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