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订单详情</w:t>
      </w:r>
    </w:p>
    <w:p>
      <w:pPr>
        <w:pStyle w:val="Heading1"/>
      </w:pPr>
      <w:r>
        <w:t>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订单详情组件用于展示订单的详细信息，包括订单状态、商品信息、物流信息、支付信息等。组件支持订单操作，如支付、确认收货、申请退款等功能。</w:t>
      </w:r>
    </w:p>
    <w:p>
      <w:pPr>
        <w:pStyle w:val="Heading1"/>
      </w:pPr>
      <w:r>
        <w:t>引入</w:t>
      </w:r>
    </w:p>
    <w:p>
      <w:pPr>
        <w:pStyle w:val="Heading2"/>
      </w:pPr>
      <w:r>
        <w:t>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为当前版本号，请根据实际版本号进行引入。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src="https://websdk.videocc.net/product-ui/rc-20250814/order-detail.umd.js"&gt;&lt;/script&gt;</w:t>
        <w:br/>
        <w:br/>
        <w:t>&lt;script&gt;</w:t>
        <w:br/>
        <w:t>const OrderDetail = window.PolyvProductUIOrderDetail;</w:t>
        <w:br/>
        <w:t>&lt;/script&gt;</w:t>
      </w:r>
    </w:p>
    <w:p>
      <w:pPr>
        <w:pStyle w:val="Heading2"/>
      </w:pPr>
      <w:r>
        <w:t>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@polyv/product-ui</w:t>
        <w:br/>
        <w:br/>
        <w:t>// 引入组件</w:t>
        <w:br/>
        <w:t>import { OrderDetail } from '@polyv/product-ui';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&lt;OrderDetail</w:t>
        <w:br/>
        <w:t xml:space="preserve">      :order-target="orderSDK"</w:t>
        <w:br/>
        <w:t xml:space="preserve">      :payment-target="paymentSDK"</w:t>
        <w:br/>
        <w:t xml:space="preserve">      :order-no="orderNo"</w:t>
        <w:br/>
        <w:t xml:space="preserve">      :sync-pay-status="true"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OrderDetail } from '@polyv/product-ui';</w:t>
        <w:br/>
        <w:t>import { Order, Payment } from '@polyv/product-sdk';</w:t>
        <w:br/>
        <w:br/>
        <w:t>// 初始化 SDK</w:t>
        <w:br/>
        <w:t>const orderSDK = new Order(interactionCore, config);</w:t>
        <w:br/>
        <w:t>const paymentSDK = new Payment(interactionCore, config);</w:t>
        <w:br/>
        <w:br/>
        <w:t>const orderNo = ref('202501010001');</w:t>
        <w:br/>
        <w:t>&lt;/script&gt;</w:t>
      </w:r>
    </w:p>
    <w:p>
      <w:pPr>
        <w:pStyle w:val="Heading1"/>
      </w:pPr>
      <w:r>
        <w:t>API</w:t>
      </w:r>
    </w:p>
    <w:p>
      <w:pPr>
        <w:pStyle w:val="Heading2"/>
      </w:pPr>
      <w:r>
        <w:t>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paymentTarget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Payment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orderNo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syncPayStatus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是否同步支付状态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订单详情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