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 助手模块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 助手模块提供智能对话能力，支持观众与 AI 助手进行实时问答交互，可选配数字人形象，并提供音频合成与识别功能。</w:t>
      </w:r>
    </w:p>
    <w:p>
      <w:pPr>
        <w:pStyle w:val="Heading1"/>
      </w:pPr>
      <w:r>
        <w:t>功能特性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智能问答</w:t>
      </w:r>
      <w:r>
        <w:rPr>
          <w:rFonts w:ascii="Source Han Sans SC" w:hAnsi="Source Han Sans SC" w:eastAsia="Source Han Sans SC" w:cs="Source Han Sans SC" w:hint="eastAsia"/>
          <w:sz w:val="21"/>
        </w:rPr>
        <w:t>：通过自然语言与 AI 助手交互，获取实时回答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数字人支持</w:t>
      </w:r>
      <w:r>
        <w:rPr>
          <w:rFonts w:ascii="Source Han Sans SC" w:hAnsi="Source Han Sans SC" w:eastAsia="Source Han Sans SC" w:cs="Source Han Sans SC" w:hint="eastAsia"/>
          <w:sz w:val="21"/>
        </w:rPr>
        <w:t>：可选配数字人形象，提供更直观的交互体验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聊天历史</w:t>
      </w:r>
      <w:r>
        <w:rPr>
          <w:rFonts w:ascii="Source Han Sans SC" w:hAnsi="Source Han Sans SC" w:eastAsia="Source Han Sans SC" w:cs="Source Han Sans SC" w:hint="eastAsia"/>
          <w:sz w:val="21"/>
        </w:rPr>
        <w:t>：保存和查询与 AI 助手的对话历史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音频合成</w:t>
      </w:r>
      <w:r>
        <w:rPr>
          <w:rFonts w:ascii="Source Han Sans SC" w:hAnsi="Source Han Sans SC" w:eastAsia="Source Han Sans SC" w:cs="Source Han Sans SC" w:hint="eastAsia"/>
          <w:sz w:val="21"/>
        </w:rPr>
        <w:t>：将文本转换为语音，支持自定义语速和语音风格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语音识别</w:t>
      </w:r>
      <w:r>
        <w:rPr>
          <w:rFonts w:ascii="Source Han Sans SC" w:hAnsi="Source Han Sans SC" w:eastAsia="Source Han Sans SC" w:cs="Source Han Sans SC" w:hint="eastAsia"/>
          <w:sz w:val="21"/>
        </w:rPr>
        <w:t>：支持音频文件转文字，方便用户通过语音输入提问</w:t>
      </w:r>
    </w:p>
    <w:p>
      <w:pPr>
        <w:pStyle w:val="Heading1"/>
      </w:pPr>
      <w:r>
        <w:t>模式说明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 助手支持两种使用模式：</w:t>
      </w:r>
    </w:p>
    <w:p>
      <w:pPr>
        <w:pStyle w:val="Heading2"/>
      </w:pPr>
      <w:r>
        <w:t>独立模式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独立模式不需要用户登录信息，通过 </w:t>
      </w:r>
      <w:r>
        <w:rPr>
          <w:rFonts w:ascii="Menlo" w:hAnsi="Menlo"/>
          <w:color w:val="444444"/>
          <w:sz w:val="20"/>
        </w:rPr>
        <w:t>aiAssistantCode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aiAssistantToken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进行认证。适用于独立的 AI 助手页面或应用场景。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watchAICore.aiAssistant.setupAIAssistant(</w:t>
        <w:br/>
        <w:t xml:space="preserve">  {</w:t>
        <w:br/>
        <w:t xml:space="preserve">    aiAssistantCode: 'your-assistant-code',</w:t>
        <w:br/>
        <w:t xml:space="preserve">    aiAssistantToken: 'your-assistant-token',</w:t>
        <w:br/>
        <w:t xml:space="preserve">  },</w:t>
        <w:br/>
        <w:t xml:space="preserve">  { independent: true },</w:t>
        <w:br/>
        <w:t>);</w:t>
      </w:r>
    </w:p>
    <w:p>
      <w:pPr>
        <w:pStyle w:val="Heading2"/>
      </w:pPr>
      <w:r>
        <w:t>非独立模式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非独立模式依赖用户登录信息，使用观众的用户认证进行聊天。适用于与直播观看页面集成的场景。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watchAICore.aiAssistant.setupAIAssistant({</w:t>
        <w:br/>
        <w:t xml:space="preserve">  aiAssistantCode: 'your-assistant-code',</w:t>
        <w:br/>
        <w:t>});</w:t>
      </w:r>
    </w:p>
    <w:p/>
    <w:p>
      <w:pPr>
        <w:pStyle w:val="Heading1"/>
      </w:pPr>
      <w:r>
        <w:t>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supportAIAssistantChat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 AI 助手聊天功能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getAIAssistantConfig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 AI 助手相关配置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getAIAssistantInfo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 AI 助手信息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setupAIAssistant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 AI 助手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sendAIQuestionMsg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 AI 提问消息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getAIAssistantChatHistory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 AI 助手聊天历史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createAiAssistantAudioTask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 AI 助手音频合成任务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getAiAssistantAudioTaskResult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 AI 助手音频合成任务结果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recognizeAudioBlobToText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识别音频转文字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助手模块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