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平台抽奖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本模块主要用于接收和处理直播间的幸运抽奖活动，包括参与抽奖、查看活动详情、领取奖品等功能。</w:t>
      </w:r>
    </w:p>
    <w:p/>
    <w:p>
      <w:pPr>
        <w:pStyle w:val="Heading1"/>
      </w:pPr>
      <w:r>
        <w:t>一、Api 方法概览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Api 方法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startLuckyLottery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开始抽奖活动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getLuckyLotteryActivityList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获取幸运抽奖活动列表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getLuckyLotteryActivityById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获取幸运抽奖活动详情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getLuckyLotteryWinnersList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获取中奖者列表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getLuckyLotteryPrizeList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获取幸运抽奖中奖记录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getLuckyLotteryReceive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获取中奖领取信息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submitLuckyLotteryReceive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提交中奖领取信息</w:t>
            </w:r>
          </w:p>
        </w:tc>
      </w:tr>
    </w:tbl>
    <w:p>
      <w:pPr>
        <w:spacing w:after="40"/>
      </w:pPr>
    </w:p>
    <w:p/>
    <w:p>
      <w:pPr>
        <w:pStyle w:val="Heading1"/>
      </w:pPr>
      <w:r>
        <w:t>二、Event 事件概览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Event 事件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-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LuckyLotteryEvent.OnLuckyLottery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有平台抽奖活动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LuckyLotteryEvent.OffLuckyLottery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没有抽奖活动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LuckyLotteryEvent.StartLuckyLottery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开始抽奖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LuckyLotteryEvent.StopLuckyLottery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抽奖结束</w:t>
            </w:r>
          </w:p>
        </w:tc>
      </w:tr>
    </w:tbl>
    <w:p>
      <w:pPr>
        <w:spacing w:after="40"/>
      </w:pP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平台抽奖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