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一、开始抽奖活动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startLuckyLottery(activityId: number):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activityId：活动ID，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luckyLotteryTarget.startLuckyLottery(123);</w:t>
        <w:br/>
        <w:t>if (result.success) {</w:t>
        <w:br/>
        <w:t xml:space="preserve">  console.log('抽奖成功', result.data);</w:t>
        <w:br/>
        <w:t>} else {</w:t>
        <w:br/>
        <w:t xml:space="preserve">  console.error('抽奖失败', result.failReason);</w:t>
        <w:br/>
        <w:t>}</w:t>
      </w:r>
    </w:p>
    <w:p/>
    <w:p>
      <w:pPr>
        <w:pStyle w:val="Heading1"/>
      </w:pPr>
      <w:r>
        <w:t>二、获取幸运抽奖活动列表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getLuckyLotteryActivityList(options?: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options：分页参数，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分页数据，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luckyLotteryTarget.getLuckyLotteryActivityList({ pageNumber: 1, pageSize: 10 });</w:t>
        <w:br/>
        <w:t>console.log('幸运抽奖活动列表', data.contents);</w:t>
      </w:r>
    </w:p>
    <w:p/>
    <w:p>
      <w:pPr>
        <w:pStyle w:val="Heading1"/>
      </w:pPr>
      <w:r>
        <w:t>三、获取幸运抽奖活动详情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getLuckyLotteryActivityById(activityId: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activityId：活动ID，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lotteryStyle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活动开始时间，单位：毫秒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活动结束时间，单位：毫秒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drawFrequency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抽奖频率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drawTimes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中奖限制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maxWins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最大中奖人数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showWinners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是否显示中奖名单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rules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活动规则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noWinSetting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未中奖设置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LuckyLotteryMissSetting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 ID 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LuckyLotteryPrize[]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reachMaxDrawTimes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是否到达最大抽奖次数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reachMaxWinTimes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是否到达最大中奖次数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luckyLotteryTarget.getLuckyLotteryActivityById(123);</w:t>
        <w:br/>
        <w:t>console.log('幸运抽奖活动详情', data);</w:t>
      </w:r>
    </w:p>
    <w:p/>
    <w:p>
      <w:pPr>
        <w:pStyle w:val="Heading1"/>
      </w:pPr>
      <w:r>
        <w:t>四、获取中奖者列表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getLuckyLotteryWinnersList(options: PageOptions &amp; Object):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options：分页参数，包含分页信息和活动ID，</w:t>
      </w:r>
      <w:r>
        <w:rPr>
          <w:rFonts w:ascii="Menlo" w:hAnsi="Menlo"/>
          <w:color w:val="444444"/>
          <w:sz w:val="20"/>
        </w:rPr>
        <w:t>PageOptions &amp; 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分页数据，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luckyLotteryTarget.getLuckyLotteryWinnersList({</w:t>
        <w:br/>
        <w:t xml:space="preserve">  pageNumber: 1,</w:t>
        <w:br/>
        <w:t xml:space="preserve">  pageSize: 10,</w:t>
        <w:br/>
        <w:t xml:space="preserve">  taskId: 123</w:t>
        <w:br/>
        <w:t>});</w:t>
        <w:br/>
        <w:t>console.log('中奖者列表', data.contents);</w:t>
      </w:r>
    </w:p>
    <w:p/>
    <w:p>
      <w:pPr>
        <w:pStyle w:val="Heading1"/>
      </w:pPr>
      <w:r>
        <w:t>五、获取幸运抽奖中奖记录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getLuckyLotteryPrizeList(options?: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options：获取参数，包含分页信息，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分页数据，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luckyLotteryTarget.getLuckyLotteryPrizeList({</w:t>
        <w:br/>
        <w:t xml:space="preserve">  pageNumber: 1,</w:t>
        <w:br/>
        <w:t xml:space="preserve">  pageSize: 10</w:t>
        <w:br/>
        <w:t>});</w:t>
        <w:br/>
        <w:t>console.log('奖品列表', data.contents);</w:t>
      </w:r>
    </w:p>
    <w:p/>
    <w:p>
      <w:pPr>
        <w:pStyle w:val="Heading1"/>
      </w:pPr>
      <w:r>
        <w:t>六、获取中奖领取信息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getLuckyLotteryReceive(recordId: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recordId：中奖记录行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receiveType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PrizeAcceptType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LuckyLotteryReceiveFormItem[]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奖品行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luckyLotteryTarget.getLuckyLotteryReceive(123);</w:t>
        <w:br/>
        <w:t>console.log('中奖领取信息', data);</w:t>
      </w:r>
    </w:p>
    <w:p/>
    <w:p>
      <w:pPr>
        <w:pStyle w:val="Heading1"/>
      </w:pPr>
      <w:r>
        <w:t>七、提交中奖领取信息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submitLuckyLotteryReceive(options: LuckyLotterySubmitReceiveOptions):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options：提交参数，</w:t>
      </w:r>
      <w:r>
        <w:rPr>
          <w:rFonts w:ascii="Menlo" w:hAnsi="Menlo"/>
          <w:color w:val="444444"/>
          <w:sz w:val="20"/>
        </w:rPr>
        <w:t>LuckyLotterySubmitReceiveOptions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taskId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recordId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奖品行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collectItems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LuckyLotterySubmitReceiveItem[]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luckyLotteryTarget.submitLuckyLotteryReceive({</w:t>
        <w:br/>
        <w:t xml:space="preserve">  taskId: 123,</w:t>
        <w:br/>
        <w:t xml:space="preserve">  recordId: 123,</w:t>
        <w:br/>
        <w:t xml:space="preserve">  collectItems: [{ field: '姓名', type: 'text', tips: '请输入姓名', required: true, value: '张三' }],</w:t>
        <w:br/>
        <w:t>});</w:t>
        <w:br/>
        <w:t>toast('提交成功');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