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答题卡组件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答题卡组件包含普通答题和快速问答两种类型的组件，两种组件采用同样的事件体系，所以仅需要实例化一个答题卡SDK，将同一个实例传给两种不同的答题组件使用。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普通答题有单选、多选、评分和投票这几种题型，并且还具有限时答题功能。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快速问答界面与普通答题不同，且仅包含单选和多选题目。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普通答题</w:t>
      </w:r>
    </w:p>
    <w:p>
      <w:pPr>
        <w:pStyle w:val="Heading2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src="https://websdk.videocc.net/interactions-receive-sdk-ui-default/0.24.0/lib/PcAnswerCard/PcAnswerCard.umd.min.js"&gt;&lt;/script&gt;</w:t>
        <w:br/>
        <w:t>// PC端</w:t>
        <w:br/>
        <w:t>&lt;script&gt;</w:t>
        <w:br/>
        <w:t xml:space="preserve">    const AnswerCard = window.PolyvIRScene.PcAnswerCard.default;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src="https://websdk.videocc.net/interactions-receive-sdk-ui-default/0.24.0/lib/MobileAnswerCard/MobileAnswerCard.umd.min.js"&gt;&lt;/script&gt;</w:t>
        <w:br/>
        <w:t>// 移动端</w:t>
        <w:br/>
        <w:t>&lt;script&gt;</w:t>
        <w:br/>
        <w:t xml:space="preserve">    const AnswerCard = window.PolyvIRScene.MobileAnswerCard.default;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// PC端</w:t>
        <w:br/>
        <w:t xml:space="preserve"> import AnswerCard from '@polyv/interactions-receive-sdk-ui-default/lib/PcAnswerCard/index';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AnswerCard from '@polyv/interactions-receive-sdk-ui-default/lib/MobileAnswerCard/index';</w:t>
      </w:r>
    </w:p>
    <w:p>
      <w:pPr>
        <w:pStyle w:val="Heading2"/>
      </w:pPr>
      <w:r>
        <w:t>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答题卡组件内部基于 SDK 处理了大部分业务逻辑，接入方仅需监听 </w:t>
      </w:r>
      <w:r>
        <w:rPr>
          <w:rFonts w:ascii="Menlo" w:hAnsi="Menlo"/>
          <w:color w:val="444444"/>
          <w:sz w:val="20"/>
        </w:rPr>
        <w:t>to-show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to-hide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事件，去控制组件的可见性即可。另外，</w:t>
      </w:r>
      <w:r>
        <w:rPr>
          <w:rFonts w:ascii="Menlo" w:hAnsi="Menlo"/>
          <w:color w:val="444444"/>
          <w:sz w:val="20"/>
        </w:rPr>
        <w:t>status-changed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事件会在答题数据发生变化时触发，并且含有答题状态，可根据该状态做相应处理，比如修改模态框/提示文字等。</w:t>
      </w:r>
    </w:p>
    <w:p>
      <w:pPr>
        <w:pStyle w:val="Heading3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v-show="isShowAnswerCard"&gt;</w:t>
        <w:br/>
        <w:t xml:space="preserve">    &lt;h2&gt;{{ answerCardTitle }}&lt;/h2&gt;</w:t>
        <w:br/>
        <w:t xml:space="preserve">    &lt;answer-card</w:t>
        <w:br/>
        <w:t xml:space="preserve">      :answer-card-sdk="answerCardSdk"</w:t>
        <w:br/>
        <w:t xml:space="preserve">      @to-show="onSetAnswerCardVisible(true)"</w:t>
        <w:br/>
        <w:t xml:space="preserve">      @to-hide="onSetAnswerCardVisible(false)"</w:t>
        <w:br/>
        <w:t xml:space="preserve">      @status-changed="onStatusChanged"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{ AnswerCard as AnswerCardSDK } from '@polyv/interactions-receive-sdk';</w:t>
        <w:br/>
        <w:t>import AnswerCard from '@polyv/interactions-receive-sdk-ui-default/lib/PcAnswerCard/index';</w:t>
        <w:br/>
        <w:br/>
        <w:t>export default {</w:t>
        <w:br/>
        <w:t xml:space="preserve">  components: {</w:t>
        <w:br/>
        <w:t xml:space="preserve">    AnswerCard,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答题卡SDK实例</w:t>
        <w:br/>
        <w:t xml:space="preserve">      answerCardSdk,</w:t>
        <w:br/>
        <w:t xml:space="preserve">      // 是否显示答题卡</w:t>
        <w:br/>
        <w:t xml:space="preserve">      isShowAnswerCard: false,</w:t>
        <w:br/>
        <w:t xml:space="preserve">      // 外部弹窗（容器）标题</w:t>
        <w:br/>
        <w:t xml:space="preserve">      answerCardTitle: '',</w:t>
        <w:br/>
        <w:t xml:space="preserve">    };</w:t>
        <w:br/>
        <w:t xml:space="preserve">  },</w:t>
        <w:br/>
        <w:br/>
        <w:t xml:space="preserve">  created() {</w:t>
        <w:br/>
        <w:t xml:space="preserve">    this.answerCardSdk = new AnswerCardSDK();</w:t>
        <w:br/>
        <w:t xml:space="preserve">  },</w:t>
        <w:br/>
        <w:br/>
        <w:t xml:space="preserve">  beforeDestroy() {</w:t>
        <w:br/>
        <w:t xml:space="preserve">    this.answerCardSdk?.destroy();</w:t>
        <w:br/>
        <w:t xml:space="preserve">  },</w:t>
        <w:br/>
        <w:br/>
        <w:t xml:space="preserve">  methods: {</w:t>
        <w:br/>
        <w:t xml:space="preserve">    onSetAnswerCardVisible(visible) {</w:t>
        <w:br/>
        <w:t xml:space="preserve">      this.isShowAnswerCard = visible;</w:t>
        <w:br/>
        <w:t xml:space="preserve">    },</w:t>
        <w:br/>
        <w:br/>
        <w:t xml:space="preserve">    onStatusChanged(status) {</w:t>
        <w:br/>
        <w:t xml:space="preserve">      if (status === 'isShowResult' || status === 'isShowAnswer') {</w:t>
        <w:br/>
        <w:t xml:space="preserve">        this.answerCardTitle = this.answerCardSdk.curSubmittedAnswer ? '答题结果' : '未作答';</w:t>
        <w:br/>
        <w:t xml:space="preserve">      } else {</w:t>
        <w:br/>
        <w:t xml:space="preserve">        this.answerCardTitle = '答题卡';</w:t>
        <w:br/>
        <w:t xml:space="preserve">      }</w:t>
        <w:br/>
        <w:t xml:space="preserve">    },</w:t>
        <w:br/>
        <w:t xml:space="preserve">  },</w:t>
        <w:br/>
        <w:t>};</w:t>
        <w:br/>
        <w:t>&lt;/script&gt;</w:t>
      </w:r>
    </w:p>
    <w:p>
      <w:pPr>
        <w:pStyle w:val="Heading3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answerCardSdk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delayTime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 8000，PC端 2000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延迟触发显示时间，单位毫秒</w:t>
            </w:r>
          </w:p>
        </w:tc>
      </w:tr>
    </w:tbl>
    <w:p>
      <w:pPr>
        <w:spacing w:after="40"/>
      </w:pPr>
    </w:p>
    <w:p>
      <w:pPr>
        <w:pStyle w:val="Heading3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收到题目后触发，表示需要展示弹窗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答题终止后触发，表示需要隐藏弹窗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status-changed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string: 'isShowQuestion', 'isShowResult', 'isShowAnswer'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答题卡内部展示状态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内部展示状态发生变化时触发。isShowQuestion：正在显示题目，PC和移动端组件共有状态；isShowResult：正在显示答题结果；PC和移动端组件共有状态；isShowAnswer：正在显示答案，移动端组件特有状态。可根据此状态，执行修改弹窗标题等操作。见demo示范。</w:t>
            </w:r>
          </w:p>
        </w:tc>
      </w:tr>
    </w:tbl>
    <w:p>
      <w:pPr>
        <w:spacing w:after="40"/>
      </w:pPr>
    </w:p>
    <w:p>
      <w:pPr>
        <w:pStyle w:val="Heading3"/>
      </w:pPr>
      <w:r>
        <w:t>to-show 事件参数说明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to-show 事件包含一个对象类型的事件参数，该对象具体字段如下。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number: 0, 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答题卡类型，0 表示普通答题卡，1 表示快速问答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string: 'C', 'R', 'S', 'V'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题目类型, C：多选题, R：单选题, S：评分题, V：投票题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限时题目特有字段，答题时间，单位秒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提示数组（评分题特有，分值提示）</w:t>
            </w:r>
          </w:p>
        </w:tc>
      </w:tr>
    </w:tbl>
    <w:p>
      <w:pPr>
        <w:spacing w:after="40"/>
      </w:pPr>
    </w:p>
    <w:p>
      <w:pPr>
        <w:pStyle w:val="Heading3"/>
      </w:pPr>
      <w:r>
        <w:t>to-hide 事件参数说明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to-hide 事件包含一个对象类型的事件参数，该对象具体字段如下。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number: 0, 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答题卡类型，0 表示普通答题卡，1 表示快速问答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</w:tbl>
    <w:p>
      <w:pPr>
        <w:spacing w:after="40"/>
      </w:pPr>
    </w:p>
    <w:p>
      <w:pPr>
        <w:pStyle w:val="Heading3"/>
      </w:pPr>
      <w:r>
        <w:t>Methods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backToResult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将答题卡组件内部状态切换成"isShowResult" （查看结果） 状态，仅适用于移动端组件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-----</w:t>
      </w:r>
    </w:p>
    <w:p>
      <w:pPr>
        <w:pStyle w:val="Heading1"/>
      </w:pPr>
      <w:r>
        <w:t>快速问答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接入逻辑同普通答题。可基于 </w:t>
      </w:r>
      <w:r>
        <w:rPr>
          <w:rFonts w:ascii="Menlo" w:hAnsi="Menlo"/>
          <w:color w:val="444444"/>
          <w:sz w:val="20"/>
        </w:rPr>
        <w:t>to-show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to-hide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事件的参数判断题目为单选/多选。</w:t>
      </w:r>
    </w:p>
    <w:p>
      <w:pPr>
        <w:pStyle w:val="Heading2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src="https://websdk.videocc.net/interactions-receive-sdk-ui-default/0.24.0/lib/PcQuickAnswer/PcQuickAnswer.umd.min.js"&gt;&lt;/script&gt;</w:t>
        <w:br/>
        <w:t>// PC端</w:t>
        <w:br/>
        <w:t>const QuickAnswerCard = window.PolyvIRScene.PcQuickAnswer.default;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src="https://websdk.videocc.net/interactions-receive-sdk-ui-default/0.24.0/lib/MobileQuickAnswer/MobileQuickAnswer.umd.min.js"&gt;&lt;/script&gt;</w:t>
        <w:br/>
        <w:t>// 移动端</w:t>
        <w:br/>
        <w:t>const QuickAnswerCard = window.PolyvIRScene.MobileQuickAnswer.default;</w:t>
        <w:br/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 端</w:t>
        <w:br/>
        <w:t>import QuickAnswerCard from '@polyv/interactions-receive-sdk-ui-default/lib/PcQuickAnswer/index';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QuickAnswerCard from '@polyv/interactions-receive-sdk-ui-default/lib/MobileQuickAnswer/index';</w:t>
      </w:r>
    </w:p>
    <w:p>
      <w:pPr>
        <w:pStyle w:val="Heading2"/>
      </w:pPr>
      <w:r>
        <w:t>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同样地，PC端快速问答仅提供内容元素，所以需要接入方设置容器元素和控制可见性。</w:t>
      </w:r>
    </w:p>
    <w:p>
      <w:pPr>
        <w:pStyle w:val="Heading3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快速问答基础 mixin</w:t>
        <w:br/>
        <w:t>import { AnswerCard as AnswerCardSDK } from '@polyv/interactions-receive-sdk';</w:t>
        <w:br/>
        <w:br/>
        <w:t>export default {</w:t>
        <w:br/>
        <w:t xml:space="preserve">  data() {</w:t>
        <w:br/>
        <w:t xml:space="preserve">    return {</w:t>
        <w:br/>
        <w:t xml:space="preserve">      // 答题卡SDK实例</w:t>
        <w:br/>
        <w:t xml:space="preserve">      answerCardSdk,</w:t>
        <w:br/>
        <w:t xml:space="preserve">      // 是否显示答题卡</w:t>
        <w:br/>
        <w:t xml:space="preserve">      isShowAnswerCard: false,</w:t>
        <w:br/>
        <w:t xml:space="preserve">    };</w:t>
        <w:br/>
        <w:t xml:space="preserve">  },</w:t>
        <w:br/>
        <w:br/>
        <w:t xml:space="preserve">  created() {</w:t>
        <w:br/>
        <w:t xml:space="preserve">    this.answerCardSdk = new AnswerCardSDK();</w:t>
        <w:br/>
        <w:t xml:space="preserve">  },</w:t>
        <w:br/>
        <w:br/>
        <w:t xml:space="preserve">  beforeDestroy() {</w:t>
        <w:br/>
        <w:t xml:space="preserve">    this.answerCardSdk?.destroy();</w:t>
        <w:br/>
        <w:t xml:space="preserve">  },</w:t>
        <w:br/>
        <w:br/>
        <w:t xml:space="preserve">  methods: {</w:t>
        <w:br/>
        <w:t xml:space="preserve">    onSetQuickAnswerCardVisible(visible, question) {</w:t>
        <w:br/>
        <w:t xml:space="preserve">      this.isShowAnswerCard = visible;</w:t>
        <w:br/>
        <w:t xml:space="preserve">    },</w:t>
        <w:br/>
        <w:t xml:space="preserve">  },</w:t>
        <w:br/>
        <w:t>};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@file 快速问答 PC 端 --&gt;</w:t>
        <w:br/>
        <w:t>&lt;template&gt;</w:t>
        <w:br/>
        <w:t xml:space="preserve">  &lt;div v-show="isShowAnswerCard"&gt;</w:t>
        <w:br/>
        <w:t xml:space="preserve">    &lt;quick-answer-card</w:t>
        <w:br/>
        <w:t xml:space="preserve">      :answer-card-sdk="answerCardSdk"</w:t>
        <w:br/>
        <w:t xml:space="preserve">      @to-show="(question) =&gt; onSetQuickAnswerCardVisible(true, question)"</w:t>
        <w:br/>
        <w:t xml:space="preserve">      @to-hide="(question) =&gt; onSetQuickAnswerCardVisible(false, question)"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mixin from './mixin';</w:t>
        <w:br/>
        <w:br/>
        <w:t>export default {</w:t>
        <w:br/>
        <w:t xml:space="preserve">  mixins: [mixin],</w:t>
        <w:br/>
        <w:t>};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而web移动端展示形式为横向长条形的答题卡，目前Polyv SaaS 平台直播观看页会将其展示在移动端菜单之上。移动端组件内部会控制快速问答的显示与否。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@file 快速问答移动端 --&gt;</w:t>
        <w:br/>
        <w:t>&lt;template&gt;</w:t>
        <w:br/>
        <w:t xml:space="preserve">  &lt;div&gt;</w:t>
        <w:br/>
        <w:t xml:space="preserve">    &lt;quick-answer-card</w:t>
        <w:br/>
        <w:t xml:space="preserve">      :answer-card-sdk="answerCardSdk"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mixin from './mixin';</w:t>
        <w:br/>
        <w:br/>
        <w:t>export default {</w:t>
        <w:br/>
        <w:t xml:space="preserve">  mixins: [mixin],</w:t>
        <w:br/>
        <w:t>};</w:t>
        <w:br/>
        <w:t>&lt;/script&gt;</w:t>
      </w:r>
    </w:p>
    <w:p>
      <w:pPr>
        <w:pStyle w:val="Heading3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answerCardSdk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 SDK 实例</w:t>
            </w:r>
          </w:p>
        </w:tc>
      </w:tr>
    </w:tbl>
    <w:p>
      <w:pPr>
        <w:spacing w:after="40"/>
      </w:pPr>
    </w:p>
    <w:p>
      <w:pPr>
        <w:pStyle w:val="Heading3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收到题目后触发，表示需要展示组件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答题终止后触发，表示需要隐藏组件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success-submit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提交答题卡成功后回调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答题卡组件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