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公告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本模块用于接收处理讲师、助教和管理员等用户的公告操作。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Announcement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Announcement } from '@polyv/interactions-receive-sdk';</w:t>
        <w:br/>
        <w:br/>
        <w:t>const announcementSdk = new Announcement();</w:t>
        <w:br/>
        <w:t>// 销毁 SDK 实例，清除逻辑</w:t>
        <w:br/>
        <w:t>announcementSdk.destroy();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 "收到公告"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在讲师/助教等发起端发送公告后，</w:t>
      </w:r>
      <w:r>
        <w:rPr>
          <w:rFonts w:ascii="Menlo" w:hAnsi="Menlo"/>
          <w:color w:val="444444"/>
          <w:sz w:val="20"/>
        </w:rPr>
        <w:t>announcementSdk.events.BULLETIN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事件会被触发，事件参数中包含公告id及内容，接入方可以监听此事件并根据内容进行展示。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announcementSdk.on(announcementSdk.events.BULLETIN, function(msg) {</w:t>
        <w:br/>
        <w:t xml:space="preserve">  console.log(`收到公告，公告ID：` + msg.id + `，公告内容：` + msg.content);</w:t>
        <w:br/>
        <w:t>});</w:t>
      </w:r>
    </w:p>
    <w:p>
      <w:pPr>
        <w:pStyle w:val="Heading2"/>
      </w:pPr>
      <w:r>
        <w:t>监听 “关闭公告” 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发起端关闭公告后，</w:t>
      </w:r>
      <w:r>
        <w:rPr>
          <w:rFonts w:ascii="Menlo" w:hAnsi="Menlo"/>
          <w:color w:val="444444"/>
          <w:sz w:val="20"/>
        </w:rPr>
        <w:t>announcementSdk.events.REMOVE_BULLETIN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事件会被触发，接入方可以据此移除公告显示。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announcementSdk.on(announcementSdk.events.REMOVE_BULLETIN, function(msg) {</w:t>
        <w:br/>
        <w:t xml:space="preserve">  console.log('公告已关闭：' + msg.id);</w:t>
        <w:br/>
        <w:t>});</w:t>
      </w:r>
    </w:p>
    <w:p>
      <w:pPr>
        <w:pStyle w:val="Heading2"/>
      </w:pPr>
      <w:r>
        <w:t>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如果不需要再使用公告SDK时，请调用SDK实例的destroy方法去销毁实例。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