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RushAnswer 抢答</w:t>
      </w:r>
    </w:p>
    <w:p>
      <w:pPr>
        <w:pStyle w:val="Heading1"/>
      </w:pPr>
      <w:r>
        <w:t>引入组件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RushAnswer from '@polyv/interactions-launch-sdk-ui-default/lib/RushAnswer';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ab/>
        <w:t>&lt;!-- 建议显示区域宽度为 560px，弹窗内容高度为 350px --&gt;</w:t>
        <w:br/>
        <w:t xml:space="preserve">  &lt;RushAnswer</w:t>
        <w:br/>
        <w:t xml:space="preserve">    :lang="lang"</w:t>
        <w:br/>
        <w:t xml:space="preserve">    :core="core"</w:t>
        <w:br/>
        <w:t xml:space="preserve">  /&gt;</w:t>
        <w:br/>
        <w:t>&lt;/template&gt;</w:t>
        <w:br/>
        <w:br/>
        <w:t>&lt;script&gt;</w:t>
        <w:br/>
        <w:t>import RushAnswer from '@polyv/interactions-launch-sdk-ui-default/lib/RushAnswer';</w:t>
        <w:br/>
        <w:t>import * as InteractionsLaunchSDK from '@polyv/interactions-launch-sdk';</w:t>
        <w:br/>
        <w:br/>
        <w:t>export default {</w:t>
        <w:br/>
        <w:t xml:space="preserve">  components: {</w:t>
        <w:br/>
        <w:t xml:space="preserve">    RushAnswer,</w:t>
        <w:br/>
        <w:t xml:space="preserve">  },</w:t>
        <w:br/>
        <w:t xml:space="preserve">  data() {</w:t>
        <w:br/>
        <w:t xml:space="preserve">    return {</w:t>
        <w:br/>
        <w:t xml:space="preserve">      // 中英文设置 'zh_CN'/'en'</w:t>
        <w:br/>
        <w:t xml:space="preserve">      lang: 'zh_CN',</w:t>
        <w:br/>
        <w:t xml:space="preserve">      // RushAnswer 实例</w:t>
        <w:br/>
        <w:t xml:space="preserve">      core: null,</w:t>
        <w:br/>
        <w:t xml:space="preserve">    };</w:t>
        <w:br/>
        <w:t xml:space="preserve">  },</w:t>
        <w:br/>
        <w:t xml:space="preserve">  mounted() {</w:t>
        <w:br/>
        <w:t xml:space="preserve">    // TODO: 关于初始化 InteractionsLaunchSDK 的其他设置</w:t>
        <w:br/>
        <w:t xml:space="preserve">    this.core = new InteractionsLaunchSDK.RushAnswer();</w:t>
        <w:br/>
        <w:t xml:space="preserve">  }</w:t>
        <w:br/>
        <w:t>}</w:t>
        <w:br/>
        <w:t>&lt;/script&gt;</w:t>
      </w:r>
    </w:p>
    <w:p>
      <w:pPr>
        <w:pStyle w:val="Heading1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RushAnswer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'zh_CN'\|'en'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语言包类型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RushAnswer 抢答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