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6-核心common-互动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socekt 登录与登出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对外API介绍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3.2.2 互动应用的实现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互动应用的实现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互动应用类简介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具体互动应用实现逻辑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PLVInteractBaseApp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5.1.1 子类重写方法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5.1.2 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5.1.3 子类使用的方法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PLVJSBridge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5.2.1 对外API介绍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5.2.2 代理回调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该模块位于文件夹 PolyvLiveCommonModule/Modules/Interact 下，多个场景都可以共用的一个功能模块，包含了如下互动应用：公告、签到、抽奖、答题卡、和问卷，是对sdk层的</w:t>
      </w:r>
      <w:r>
        <w:rPr>
          <w:rFonts w:ascii="Menlo" w:hAnsi="Menlo"/>
          <w:color w:val="444444"/>
          <w:sz w:val="20"/>
        </w:rPr>
        <w:t>PLVInteractWebview</w:t>
      </w:r>
      <w:r>
        <w:rPr>
          <w:rFonts w:ascii="Source Han Sans SC" w:hAnsi="Source Han Sans SC" w:eastAsia="Source Han Sans SC" w:cs="Source Han Sans SC" w:hint="eastAsia"/>
          <w:sz w:val="21"/>
        </w:rPr>
        <w:t>和js桥</w:t>
      </w:r>
      <w:r>
        <w:rPr>
          <w:rFonts w:ascii="Menlo" w:hAnsi="Menlo"/>
          <w:color w:val="444444"/>
          <w:sz w:val="20"/>
        </w:rPr>
        <w:t>PLVJSBridge</w:t>
      </w:r>
      <w:r>
        <w:rPr>
          <w:rFonts w:ascii="Source Han Sans SC" w:hAnsi="Source Han Sans SC" w:eastAsia="Source Han Sans SC" w:cs="Source Han Sans SC" w:hint="eastAsia"/>
          <w:sz w:val="21"/>
        </w:rPr>
        <w:t>的交互封装，使集成互动功能更简单方便。由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作为核心类来集成。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互动模块需要登录 socket，在创建聊天模块的时候，已默认自动登录了 socket，所以集成互动功能，最好先集成聊天模块，如果不需要聊天模块，务必提前做好 socket 的登录。、</w:t>
      </w:r>
    </w:p>
    <w:p>
      <w:pPr>
        <w:pStyle w:val="Heading2"/>
      </w:pPr>
      <w:r>
        <w:t>2 socket 登录与登出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首先，导入头文件 </w:t>
      </w:r>
      <w:r>
        <w:rPr>
          <w:rFonts w:ascii="Menlo" w:hAnsi="Menlo"/>
          <w:color w:val="444444"/>
          <w:sz w:val="20"/>
        </w:rPr>
        <w:t xml:space="preserve">#import </w:t>
      </w:r>
      <w:r>
        <w:rPr>
          <w:rFonts w:ascii="Source Han Sans SC" w:hAnsi="Source Han Sans SC" w:eastAsia="Source Han Sans SC" w:cs="Source Han Sans SC" w:hint="eastAsia"/>
          <w:sz w:val="21"/>
        </w:rPr>
        <w:t>，登录代码示例如下：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获取登录参数</w:t>
        <w:br/>
        <w:t>PLVRoomData *roomData = [PLVRoomDataManager sharedManager].roomData;</w:t>
        <w:br/>
        <w:t>PLVRoomUser *roomUser = roomData.roomUser;</w:t>
        <w:br/>
        <w:br/>
        <w:t>// 功能配置</w:t>
        <w:br/>
        <w:t>// 是否允许使用分房间功能，优先级高于后台的配置，默认为NO-不允许</w:t>
        <w:br/>
        <w:t>[PLVSocketManager sharedManager].allowChildRoom = allow;</w:t>
        <w:br/>
        <w:br/>
        <w:t>// Socket 登录管理</w:t>
        <w:br/>
        <w:t>PLVSocketUserType userType = [PLVRoomUser sockerUserTypeWithRoomUserType:roomUser.viewerType];</w:t>
        <w:br/>
        <w:t>[[PLVSocketManager sharedManager] loginWithChannelId:roomData.channelId viewerId:roomUser.viewerId viewerName:roomUser.viewerName avatarUrl:roomUser.viewerAvatar actor:nil userType:userType];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其次，需要监听 socket 模块的回调，遵循协议 </w:t>
      </w:r>
      <w:r>
        <w:rPr>
          <w:rFonts w:ascii="Menlo" w:hAnsi="Menlo"/>
          <w:color w:val="444444"/>
          <w:sz w:val="20"/>
        </w:rPr>
        <w:t>PLVSocketManagerProtocol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并添加监听代码示例如下：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[[PLVSocketManager sharedManager] addDelegate:self delegateQueue:dispatch_get_main_queue()];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代码示例中，</w:t>
      </w:r>
      <w:r>
        <w:rPr>
          <w:rFonts w:ascii="Menlo" w:hAnsi="Menlo"/>
          <w:color w:val="444444"/>
          <w:sz w:val="20"/>
        </w:rPr>
        <w:t>delegateQueue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参数传入 </w:t>
      </w:r>
      <w:r>
        <w:rPr>
          <w:rFonts w:ascii="Menlo" w:hAnsi="Menlo"/>
          <w:color w:val="444444"/>
          <w:sz w:val="20"/>
        </w:rPr>
        <w:t>dispatch_get_main_queue()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表示希望回调方法从主线程执行，socket 模块登录成功、失败回调如下：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PLVSocketManager Protocol</w:t>
        <w:br/>
        <w:br/>
        <w:t>/// socket 登录成功回调</w:t>
        <w:br/>
        <w:t>- (void)socketMananger_didLoginSuccess:(NSString *)ackString {</w:t>
        <w:br/>
        <w:t xml:space="preserve">    // 可显示socket 登录成功提示</w:t>
        <w:br/>
        <w:t>}</w:t>
        <w:br/>
        <w:br/>
        <w:t>/// socket 登录失败回调</w:t>
        <w:br/>
        <w:t>- (void)socketMananger_didLoginFailure:(NSError *)error {</w:t>
        <w:br/>
        <w:t xml:space="preserve">    // 可弹出 socket 登录失败弹窗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最后，离开直播间页面时，需要对 socket 模块进行登出，代码示例如下：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[[PLVSocketManager sharedManager] logout];</w:t>
      </w:r>
    </w:p>
    <w:p>
      <w:pPr>
        <w:pStyle w:val="Heading2"/>
      </w:pPr>
      <w:r>
        <w:t>3 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PLVInteractView *interactView = [[PLVInteractView alloc] init];</w:t>
        <w:br/>
        <w:t>interactView.frame = self.view.bounds;</w:t>
        <w:br/>
        <w:t>/// 加载在线 互动页面</w:t>
        <w:br/>
        <w:t>[interactView loadOnlineInteract];</w:t>
        <w:br/>
        <w:t>/// 显示公告</w:t>
        <w:br/>
        <w:t>[interactView openLastBulletin];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具体的使用方法请参考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PLVECWatchRoomViewController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中对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接口的调用。</w:t>
      </w:r>
    </w:p>
    <w:p>
      <w:pPr>
        <w:pStyle w:val="Heading3"/>
      </w:pPr>
      <w:r>
        <w:t>3.1 对外API介绍</w:t>
      </w:r>
    </w:p>
    <w:p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定义了如下几个需要在页面中使用的方法：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互动视图</w:t>
        <w:br/>
        <w:t>///</w:t>
        <w:br/>
        <w:t>/// @note 支持 ’答题卡、公告、抽奖、问卷、签到‘；</w:t>
        <w:br/>
        <w:t>///       依赖于Socket模块正常运作，若互动视图异常，请先确认Socket已正确连接；</w:t>
        <w:br/>
        <w:t>///       添加至相应视图中，并调用加载方法即可;</w:t>
        <w:br/>
        <w:t>@interface PLVInteractView : UIView</w:t>
        <w:br/>
        <w:br/>
        <w:t>/// 此时是否不允许转屏 (默认NO；接收到不同互动消息时，此值将根据业务要求，相应地变化)</w:t>
        <w:br/>
        <w:t>@property (nonatomic, assign, readonly) BOOL forbidRotateNow;</w:t>
        <w:br/>
        <w:br/>
        <w:t>/// 是否保持互动视图在同级视图中最顶层</w:t>
        <w:br/>
        <w:t>///</w:t>
        <w:br/>
        <w:t>/// @note 互动视图需要最顶层，才能保证接收到最新互动时，可完整地被用户查看</w:t>
        <w:br/>
        <w:t>///      (YES:每次互动出现时，自动移至同级最顶层 NO:每次互动出现时，不做层级上的变动；默认为YES)</w:t>
        <w:br/>
        <w:t>@property (nonatomic, assign) BOOL keepInteractViewTop;</w:t>
        <w:br/>
        <w:br/>
        <w:t>- (void)openLastBulletin;</w:t>
        <w:br/>
        <w:br/>
        <w:t>#pragma mark - 页面加载</w:t>
        <w:br/>
        <w:t>/// 加载在线 互动页面</w:t>
        <w:br/>
        <w:t>///</w:t>
        <w:br/>
        <w:t>/// @note 为避免自动布局的警告，需在调用此方法前，设置 PLVInteractView 的frame值</w:t>
        <w:br/>
        <w:t>- (void)loadOnlineInteract;</w:t>
        <w:br/>
        <w:br/>
        <w:t>/// 加载本地 互动页面</w:t>
        <w:br/>
        <w:t>///</w:t>
        <w:br/>
        <w:t>/// @param htmlString 本地 html 解析后内容</w:t>
        <w:br/>
        <w:t>/// @param baseURL 可访问的文件夹路径 (注意是 file:// 开头的 URL)</w:t>
        <w:br/>
        <w:t>- (void)loadLocalInteractWithHTMLString:(NSString *)htmlString baseURL:(NSURL *)baseURL;</w:t>
        <w:br/>
        <w:br/>
        <w:t>@end</w:t>
      </w:r>
    </w:p>
    <w:p>
      <w:pPr>
        <w:pStyle w:val="Heading3"/>
      </w:pPr>
      <w:r>
        <w:t>3.2 实现介绍</w:t>
      </w:r>
    </w:p>
    <w:p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内部实现了互动应用的逻辑：</w:t>
      </w:r>
    </w:p>
    <w:p>
      <w:pPr>
        <w:pStyle w:val="Heading3"/>
      </w:pPr>
      <w:r>
        <w:t>3.2.1 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(instancetype)initWithFrame:(CGRect)frame{</w:t>
        <w:br/>
        <w:t xml:space="preserve">    if (self = [super initWithFrame:frame]) {</w:t>
        <w:br/>
        <w:tab/>
        <w:tab/>
        <w:t>/// 初始化数据</w:t>
        <w:br/>
        <w:t xml:space="preserve">        [self setupData];</w:t>
        <w:br/>
        <w:tab/>
        <w:tab/>
        <w:t>/// 初始化UI</w:t>
        <w:br/>
        <w:t xml:space="preserve">        [self setupUI];</w:t>
        <w:br/>
        <w:tab/>
        <w:tab/>
        <w:t>/// 初始化互动应用</w:t>
        <w:br/>
        <w:t xml:space="preserve">        [self setupInteractApps];</w:t>
        <w:br/>
        <w:t xml:space="preserve">    }</w:t>
        <w:br/>
        <w:t xml:space="preserve">    return self;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初始化数据</w:t>
      </w:r>
    </w:p>
    <w:p>
      <w:r>
        <w:rPr>
          <w:rFonts w:ascii="Menlo" w:hAnsi="Menlo"/>
          <w:color w:val="444444"/>
          <w:sz w:val="20"/>
        </w:rPr>
        <w:t>setupData</w:t>
      </w:r>
      <w:r>
        <w:rPr>
          <w:rFonts w:ascii="Source Han Sans SC" w:hAnsi="Source Han Sans SC" w:eastAsia="Source Han Sans SC" w:cs="Source Han Sans SC" w:hint="eastAsia"/>
          <w:sz w:val="21"/>
        </w:rPr>
        <w:t>方法中</w:t>
      </w:r>
      <w:r>
        <w:rPr>
          <w:rFonts w:ascii="Menlo" w:hAnsi="Menlo"/>
          <w:color w:val="444444"/>
          <w:sz w:val="20"/>
        </w:rPr>
        <w:t>keepInteractViewTop</w:t>
      </w:r>
      <w:r>
        <w:rPr>
          <w:rFonts w:ascii="Source Han Sans SC" w:hAnsi="Source Han Sans SC" w:eastAsia="Source Han Sans SC" w:cs="Source Han Sans SC" w:hint="eastAsia"/>
          <w:sz w:val="21"/>
        </w:rPr>
        <w:t>是互动视图需要最顶层，才能保证接收到最新互动时，可完整地被用户查看，YES:每次互动出现时，自动移至同级最顶层，NO:每次互动出现时，不做层级上的变动；默认为YES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(void)setupData{</w:t>
        <w:br/>
        <w:t xml:space="preserve">    self.keepInteractViewTop = YES;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初始化UI</w:t>
      </w:r>
    </w:p>
    <w:p>
      <w:r>
        <w:rPr>
          <w:rFonts w:ascii="Menlo" w:hAnsi="Menlo"/>
          <w:color w:val="444444"/>
          <w:sz w:val="20"/>
        </w:rPr>
        <w:t>setupUI</w:t>
      </w:r>
      <w:r>
        <w:rPr>
          <w:rFonts w:ascii="Source Han Sans SC" w:hAnsi="Source Han Sans SC" w:eastAsia="Source Han Sans SC" w:cs="Source Han Sans SC" w:hint="eastAsia"/>
          <w:sz w:val="21"/>
        </w:rPr>
        <w:t>方法初始化互动应用Webview</w:t>
      </w:r>
      <w:r>
        <w:rPr>
          <w:rFonts w:ascii="Menlo" w:hAnsi="Menlo"/>
          <w:color w:val="444444"/>
          <w:sz w:val="20"/>
        </w:rPr>
        <w:t>PLVInteractWebview</w:t>
      </w:r>
      <w:r>
        <w:rPr>
          <w:rFonts w:ascii="Source Han Sans SC" w:hAnsi="Source Han Sans SC" w:eastAsia="Source Han Sans SC" w:cs="Source Han Sans SC" w:hint="eastAsia"/>
          <w:sz w:val="21"/>
        </w:rPr>
        <w:t>对象，通过设置</w:t>
      </w:r>
      <w:r>
        <w:rPr>
          <w:rFonts w:ascii="Menlo" w:hAnsi="Menlo"/>
          <w:color w:val="444444"/>
          <w:sz w:val="20"/>
        </w:rPr>
        <w:t>PLVInteractWebview</w:t>
      </w:r>
      <w:r>
        <w:rPr>
          <w:rFonts w:ascii="Source Han Sans SC" w:hAnsi="Source Han Sans SC" w:eastAsia="Source Han Sans SC" w:cs="Source Han Sans SC" w:hint="eastAsia"/>
          <w:sz w:val="21"/>
        </w:rPr>
        <w:t>加载在线、本地资源。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(void)setupUI{</w:t>
        <w:br/>
        <w:t xml:space="preserve">    self.backgroundColor = [UIColor colorWithRed:0.0 green:0.0 blue:0.0 alpha:0.3];</w:t>
        <w:br/>
        <w:t xml:space="preserve">    self.hidden = YES;</w:t>
        <w:br/>
        <w:br/>
        <w:t xml:space="preserve">    self.interactWebview = [[PLVInteractWebview alloc]init];</w:t>
        <w:br/>
        <w:t xml:space="preserve">    self.interactWebview.delegate = self;</w:t>
        <w:br/>
        <w:br/>
        <w:t xml:space="preserve">    self.jsBridge.delegate = self;</w:t>
        <w:br/>
        <w:t xml:space="preserve">    //self.jsBridge.debugMode = YES;</w:t>
        <w:br/>
        <w:br/>
        <w:t xml:space="preserve">    [self.webview addSubview:self.closeBtn];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设置具体的互动应用</w:t>
      </w:r>
    </w:p>
    <w:p>
      <w:r>
        <w:rPr>
          <w:rFonts w:ascii="Menlo" w:hAnsi="Menlo"/>
          <w:color w:val="444444"/>
          <w:sz w:val="20"/>
        </w:rPr>
        <w:t>setupInteractApps</w:t>
      </w:r>
      <w:r>
        <w:rPr>
          <w:rFonts w:ascii="Source Han Sans SC" w:hAnsi="Source Han Sans SC" w:eastAsia="Source Han Sans SC" w:cs="Source Han Sans SC" w:hint="eastAsia"/>
          <w:sz w:val="21"/>
        </w:rPr>
        <w:t>设置具体的互动应用，将所需的互动应用添加进来。</w:t>
      </w:r>
    </w:p>
    <w:p>
      <w:pPr>
        <w:pStyle w:val="Heading3"/>
      </w:pPr>
      <w:r>
        <w:t>3.2.2 互动应用的实现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设置互动应用即将想要的互动应用添加进来。见方法：</w:t>
      </w:r>
      <w:r>
        <w:rPr>
          <w:rFonts w:ascii="Menlo" w:hAnsi="Menlo"/>
          <w:color w:val="444444"/>
          <w:sz w:val="20"/>
        </w:rPr>
        <w:t>setupInteractApps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(void)setupInteractApps{</w:t>
        <w:br/>
        <w:t xml:space="preserve">    [self.jsBridge addJsFunctionsReceiver:self];</w:t>
        <w:br/>
        <w:t xml:space="preserve">    [self.jsBridge addObserveJsFunctions:@[@"initWebview", @"closeWebview", @"linkClick"]];</w:t>
        <w:br/>
        <w:br/>
        <w:t xml:space="preserve">    [self addInteractApp:[PLVInteractSignIn class] eventString:PLVSocketInteraction_onSignIn_about];/// 签到</w:t>
        <w:br/>
        <w:t xml:space="preserve">    [self addInteractApp:[PLVInteractBulletin class] eventString:PLVSocketIOChatRoom_BULLETIN_EVENT];/// 公告</w:t>
        <w:br/>
        <w:t xml:space="preserve">    [self addInteractApp:[PLVInteractLottery class] eventString:PLVSocketInteraction_onLottery_about];/// 抽奖</w:t>
        <w:br/>
        <w:t xml:space="preserve">    [self addInteractApp:[PLVInteractAnswer class] eventString:PLVSocketInteraction_onTriviaCard_about];/// 答题卡</w:t>
        <w:br/>
        <w:t xml:space="preserve">    [self addInteractApp:[PLVInteractQuestionnaire class] eventString:PLVSocketInteraction_onQuestionnaire_about];/// 问卷</w:t>
        <w:br/>
        <w:t>}</w:t>
        <w:br/>
        <w:br/>
        <w:t>- (void)addInteractApp:(Class)interactClass eventString:(NSString *)eventString{</w:t>
        <w:br/>
        <w:t xml:space="preserve">    PLVInteractBaseApp * app = [[interactClass alloc] initWithJsBridge:self.jsBridge];</w:t>
        <w:br/>
        <w:t xml:space="preserve">    app.delegate = self;</w:t>
        <w:br/>
        <w:t xml:space="preserve">    [self.interactDict setObject:app forKey:eventString];</w:t>
        <w:br/>
        <w:t>}</w:t>
      </w:r>
    </w:p>
    <w:p>
      <w:r>
        <w:rPr>
          <w:rFonts w:ascii="Menlo" w:hAnsi="Menlo"/>
          <w:color w:val="444444"/>
          <w:sz w:val="20"/>
        </w:rPr>
        <w:t>setupInteractApps</w:t>
      </w:r>
      <w:r>
        <w:rPr>
          <w:rFonts w:ascii="Source Han Sans SC" w:hAnsi="Source Han Sans SC" w:eastAsia="Source Han Sans SC" w:cs="Source Han Sans SC" w:hint="eastAsia"/>
          <w:sz w:val="21"/>
        </w:rPr>
        <w:t>方法的逻辑分为两步：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实例化具体的互动应用，并设置对应的回调。注意，通用控制不属于业务上的互动应用，他是用于控制所有互动应用的一个通用类，是必须要添加的。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将所有互动应用添加到互动应用webView中。</w:t>
      </w:r>
    </w:p>
    <w:p>
      <w:pPr>
        <w:pStyle w:val="Heading2"/>
      </w:pPr>
      <w:r>
        <w:t>4 互动应用的实现</w:t>
      </w:r>
    </w:p>
    <w:p>
      <w:pPr>
        <w:pStyle w:val="Heading3"/>
      </w:pPr>
      <w:r>
        <w:t>4.1 互动应用类简介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互动应用的具体实现在PolyvLiveCommonModule/Modules/Interact目录下与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同级目录，共有5个互动应用，每个类分别表示：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PLVInteractAnswer：答题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PLVInteractBulletin：公告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PLVInteractLottery：抽奖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PLVInteractQuestionnaire：问卷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PLVInteractSignIn：签到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该目录的其他类：</w:t>
      </w:r>
    </w:p>
    <w:p>
      <w:r>
        <w:rPr>
          <w:rFonts w:ascii="Menlo" w:hAnsi="Menlo"/>
          <w:color w:val="444444"/>
          <w:sz w:val="20"/>
        </w:rPr>
        <w:t>PLVInteractBaseApp+General</w:t>
      </w:r>
      <w:r>
        <w:rPr>
          <w:rFonts w:ascii="Source Han Sans SC" w:hAnsi="Source Han Sans SC" w:eastAsia="Source Han Sans SC" w:cs="Source Han Sans SC" w:hint="eastAsia"/>
          <w:sz w:val="21"/>
        </w:rPr>
        <w:t>是sdk中</w:t>
      </w:r>
      <w:r>
        <w:rPr>
          <w:rFonts w:ascii="Menlo" w:hAnsi="Menlo"/>
          <w:color w:val="444444"/>
          <w:sz w:val="20"/>
        </w:rPr>
        <w:t>PLVInteractBaseApp</w:t>
      </w:r>
      <w:r>
        <w:rPr>
          <w:rFonts w:ascii="Source Han Sans SC" w:hAnsi="Source Han Sans SC" w:eastAsia="Source Han Sans SC" w:cs="Source Han Sans SC" w:hint="eastAsia"/>
          <w:sz w:val="21"/>
        </w:rPr>
        <w:t>扩展类，该类主要是使用SDK 层</w:t>
      </w:r>
      <w:r>
        <w:rPr>
          <w:rFonts w:ascii="Menlo" w:hAnsi="Menlo"/>
          <w:color w:val="444444"/>
          <w:sz w:val="20"/>
        </w:rPr>
        <w:t>PLVSocketManager</w:t>
      </w:r>
      <w:r>
        <w:rPr>
          <w:rFonts w:ascii="Source Han Sans SC" w:hAnsi="Source Han Sans SC" w:eastAsia="Source Han Sans SC" w:cs="Source Han Sans SC" w:hint="eastAsia"/>
          <w:sz w:val="21"/>
        </w:rPr>
        <w:t>给服务端发送数据。</w:t>
      </w:r>
    </w:p>
    <w:p>
      <w:pPr>
        <w:pStyle w:val="Heading3"/>
      </w:pPr>
      <w:r>
        <w:t>4.2 具体互动应用实现逻辑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5个互动应用均继承自</w:t>
      </w:r>
      <w:r>
        <w:rPr>
          <w:rFonts w:ascii="Menlo" w:hAnsi="Menlo"/>
          <w:color w:val="444444"/>
          <w:sz w:val="20"/>
        </w:rPr>
        <w:t>PLVInteractBaseApp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Menlo" w:hAnsi="Menlo"/>
          <w:color w:val="444444"/>
          <w:sz w:val="20"/>
        </w:rPr>
        <w:t>PLVInteractBaseApp</w:t>
      </w:r>
      <w:r>
        <w:rPr>
          <w:rFonts w:ascii="Source Han Sans SC" w:hAnsi="Source Han Sans SC" w:eastAsia="Source Han Sans SC" w:cs="Source Han Sans SC" w:hint="eastAsia"/>
          <w:sz w:val="21"/>
        </w:rPr>
        <w:t>主要是绑定js桥、发送数据到webView和与代理回调。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5个互动应用子类分别处理各自功能，发组装数据发送到webView。</w:t>
      </w:r>
    </w:p>
    <w:p>
      <w:pPr>
        <w:pStyle w:val="Heading2"/>
      </w:pPr>
      <w:r>
        <w:t>5 SDK核心类介绍</w:t>
      </w:r>
    </w:p>
    <w:p>
      <w:pPr>
        <w:pStyle w:val="Heading3"/>
      </w:pPr>
      <w:r>
        <w:t>5.1 PLVInteractBaseApp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PLVInteractBaseApp是互动应用基础类，所有的互动应用以该类作为父类拓展，来实现各自的业务逻辑。</w:t>
      </w:r>
    </w:p>
    <w:p>
      <w:pPr>
        <w:pStyle w:val="Heading3"/>
      </w:pPr>
      <w:r>
        <w:t>5.1.1 子类重写方法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需要具体的互动应用子类重写的方法。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初始化</w:t>
        <w:br/>
        <w:t>///</w:t>
        <w:br/>
        <w:t>/// @param jsBridge PLVJSBridge对象</w:t>
        <w:br/>
        <w:t>- (instancetype)initWithJsBridge:(PLVJSBridge *)jsBridge;</w:t>
        <w:br/>
        <w:br/>
        <w:t>/// 接收互动应用信息</w:t>
        <w:br/>
        <w:t>///</w:t>
        <w:br/>
        <w:t>/// @param msgString 对象</w:t>
        <w:br/>
        <w:t>/// @param jsonDict 对象</w:t>
        <w:br/>
        <w:t>- (void)processInteractMessageString:(NSString *)msgString jsonDict:(NSDictionary *)jsonDict;</w:t>
        <w:br/>
      </w:r>
    </w:p>
    <w:p>
      <w:pPr>
        <w:pStyle w:val="Heading3"/>
      </w:pPr>
      <w:r>
        <w:t>5.1.2 代理回调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PLVInteractBaseAppDelegate &lt;NSObject&gt;</w:t>
        <w:br/>
        <w:t>/// 互动应用旋转</w:t>
        <w:br/>
        <w:t>- (void)plvInteractAppRequirePortraitScreen:(PLVInteractBaseApp *)interactApp;</w:t>
        <w:br/>
        <w:br/>
        <w:t>/// 互动应用显示隐藏</w:t>
        <w:br/>
        <w:t>///</w:t>
        <w:br/>
        <w:t>/// @param show YES 显示，NO 隐藏</w:t>
        <w:br/>
        <w:t>- (void)plvInteractApp:(PLVInteractBaseApp *)interactApp webviewShow:(BOOL)show;</w:t>
        <w:br/>
        <w:br/>
        <w:t>@end</w:t>
      </w:r>
    </w:p>
    <w:p>
      <w:pPr>
        <w:pStyle w:val="Heading3"/>
      </w:pPr>
      <w:r>
        <w:t>5.1.3 子类使用的方法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父类中定义了一些通用方法可供互动应用子类调用。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通知显示旋转</w:t>
        <w:br/>
        <w:t>- (void)callRequirePortraitScreen;</w:t>
        <w:br/>
        <w:br/>
        <w:t>/// 通知UI显示</w:t>
        <w:br/>
        <w:t>- (void)callWebviewShow;</w:t>
        <w:br/>
        <w:br/>
        <w:t>/// 发送数据到WebView</w:t>
        <w:br/>
        <w:t>///</w:t>
        <w:br/>
        <w:t>/// @param json 发送数据内容</w:t>
        <w:br/>
        <w:t>/// @param event 事件名</w:t>
        <w:br/>
        <w:t>- (void)submitResultCallback:(NSString *)json event:(NSString *)event;</w:t>
        <w:br/>
        <w:br/>
        <w:t>/// 发送超时数据到WebView</w:t>
        <w:br/>
        <w:t>///</w:t>
        <w:br/>
        <w:t>/// @param event 事件名</w:t>
        <w:br/>
        <w:t>- (void)submitResultTimeoutCallback:(NSString *)event;</w:t>
      </w:r>
    </w:p>
    <w:p>
      <w:pPr>
        <w:pStyle w:val="Heading3"/>
      </w:pPr>
      <w:r>
        <w:t>5.2 PLVJSBridge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PLVJSBridge是Webview Js交互器，可用于与Webview 进行数据交互)</w:t>
      </w:r>
    </w:p>
    <w:p>
      <w:pPr>
        <w:pStyle w:val="Heading3"/>
      </w:pPr>
      <w:r>
        <w:t>5.2.1 对外API介绍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添加对象作为接收者</w:t>
        <w:br/>
        <w:t>///</w:t>
        <w:br/>
        <w:t>/// @note 该接收者需要实现对应的Js方法</w:t>
        <w:br/>
        <w:t>///</w:t>
        <w:br/>
        <w:t>/// @param receiver JS方法回调的接收者</w:t>
        <w:br/>
        <w:t>- (void)addJsFunctionsReceiver:(NSObject *)receiver;</w:t>
        <w:br/>
        <w:br/>
        <w:t>/// 添加需要监听的Js方法回调</w:t>
        <w:br/>
        <w:t>///</w:t>
        <w:br/>
        <w:t>/// @note 需通过 [addJsFunctionsReceiver:] 添加对象作为接收者；该接收者需要实现对应的Js方法；满足以上条件，才能如期收到回调；</w:t>
        <w:br/>
        <w:t>///</w:t>
        <w:br/>
        <w:t>/// @param jsFunctions 需要监听的Js方法回调数组</w:t>
        <w:br/>
        <w:t>- (void)addObserveJsFunctions:(NSArray &lt;NSString *&gt; *)jsFunctions;</w:t>
        <w:br/>
        <w:br/>
        <w:t>#pragma mark - 页面加载</w:t>
        <w:br/>
        <w:t>/// 加载在线 url 链接</w:t>
        <w:br/>
        <w:t>///</w:t>
        <w:br/>
        <w:t>/// @param url url链接</w:t>
        <w:br/>
        <w:t>/// @param view 承载 webview 的父视图</w:t>
        <w:br/>
        <w:t>- (void)loadWebView:(NSString *)url inView:(UIView *)view;</w:t>
        <w:br/>
        <w:br/>
        <w:t>/// 加载本地 html 文件</w:t>
        <w:br/>
        <w:t>///</w:t>
        <w:br/>
        <w:t>/// @param htmlString 本地 html 解析后内容</w:t>
        <w:br/>
        <w:t>/// @param baseURL 可访问的文件夹路径 (注意是 file:// 开头的 URL)</w:t>
        <w:br/>
        <w:t>/// @param view 承载 webview 的父视图</w:t>
        <w:br/>
        <w:t>- (void)loadHTMLString:(NSString *)htmlString baseURL:(NSURL *)baseURL inView:(UIView *)view;</w:t>
        <w:br/>
        <w:br/>
        <w:t>/// 加载本地 html 文件</w:t>
        <w:br/>
        <w:t>///</w:t>
        <w:br/>
        <w:t>/// @note 该方法要求 iOS9 以上；对本地文件读取的兼容性更好</w:t>
        <w:br/>
        <w:t>///</w:t>
        <w:br/>
        <w:t>/// @param URL html 本地文件路径 (注意是 file:// 开头的 URL)</w:t>
        <w:br/>
        <w:t>/// @param readAccessURL 可访问的文件夹路径 (注意是 file:// 开头的 URL)</w:t>
        <w:br/>
        <w:t>/// @param view 承载 webview 的父视图</w:t>
        <w:br/>
        <w:t>- (void)loadFileURL:(NSURL *)URL allowingReadAccessToURL:(NSURL *)readAccessURL inView:(UIView *)view API_AVAILABLE(ios(9.0));</w:t>
        <w:br/>
        <w:br/>
        <w:t>#pragma mark - Js交互</w:t>
        <w:br/>
        <w:t>/// 向 webview 注入 js 以调用方法</w:t>
        <w:br/>
        <w:t>///</w:t>
        <w:br/>
        <w:t>/// @param jsFunction js 方法名</w:t>
        <w:br/>
        <w:t>/// @param params 需要传递的参数</w:t>
        <w:br/>
        <w:t>- (void)call:(NSString *)jsFunction params:(NSArray *)params;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方法API调用代码的示例可以在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PLVInteractBaseApp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PLVInteractBaseApp</w:t>
      </w:r>
      <w:r>
        <w:rPr>
          <w:rFonts w:ascii="Source Han Sans SC" w:hAnsi="Source Han Sans SC" w:eastAsia="Source Han Sans SC" w:cs="Source Han Sans SC" w:hint="eastAsia"/>
          <w:sz w:val="21"/>
        </w:rPr>
        <w:t>子类中找到。</w:t>
      </w:r>
    </w:p>
    <w:p>
      <w:pPr>
        <w:pStyle w:val="Heading3"/>
      </w:pPr>
      <w:r>
        <w:t>5.2.2 代理回调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PLVJSBridgeDelegate &lt;NSObject&gt;</w:t>
        <w:br/>
        <w:br/>
        <w:t>@optional</w:t>
        <w:br/>
        <w:br/>
        <w:t>/// webview 加载成功回调</w:t>
        <w:br/>
        <w:t>///</w:t>
        <w:br/>
        <w:t>/// @param jsBridge 当前对象本身</w:t>
        <w:br/>
        <w:t>- (void)plvJSBridgeWebviewDidFinishLoad:(PLVJSBridge *)jsBridge;</w:t>
        <w:br/>
        <w:br/>
        <w:t>/// webview 加载失败回调</w:t>
        <w:br/>
        <w:t>///</w:t>
        <w:br/>
        <w:t>/// @param jsBridge 当前对象本身</w:t>
        <w:br/>
        <w:t>- (void)plvJSBridgeWebviewDidFailLoad:(PLVJSBridge *)jsBridge withError:(NSError *)error;</w:t>
        <w:br/>
        <w:br/>
        <w:t>/// webview 需要展示或隐藏‘加载指示器’时，将触发此回调</w:t>
        <w:br/>
        <w:t>///</w:t>
        <w:br/>
        <w:t>/// @note 可通过此回调，来获知合适的时机，进行自定义加载指示器的展示或隐藏；</w:t>
        <w:br/>
        <w:t>///       若需自定义加载指示器，请设置 [customActivityIndicator]，设置YES后，内置加载指示器将不显示；</w:t>
        <w:br/>
        <w:t>///</w:t>
        <w:br/>
        <w:t>/// @param jsBridge 当前对象本身</w:t>
        <w:br/>
        <w:t>/// @param loadingShow 是否需要展示或隐藏‘加载指示器’ (YES:需要展示 NO:需要隐藏)</w:t>
        <w:br/>
        <w:t>- (void)plvJSBridge:(PLVJSBridge *)jsBridge webviewLodingShow:(BOOL)loadingShow;</w:t>
        <w:br/>
        <w:br/>
        <w:t>/// webview 需要展示确认面板</w:t>
        <w:br/>
        <w:t>///</w:t>
        <w:br/>
        <w:t>/// @note 当此接收到此回调时，可弹出 UIAlertController 或 一个自定义确认弹窗</w:t>
        <w:br/>
        <w:t>///</w:t>
        <w:br/>
        <w:t>/// @param jsBridge 当前对象本身</w:t>
        <w:br/>
        <w:t>/// @param message 需要展示的信息 (可作为 ‘确认弹窗’ 的提示语)</w:t>
        <w:br/>
        <w:t>/// @param frame 发起弹窗的页面框架信息</w:t>
        <w:br/>
        <w:t>/// @param completionHandler 当确认弹窗被点击后，需回调此Block并附带BOOL参数 (YES:用户选择‘好的’ NO:用户选择‘取消’)</w:t>
        <w:br/>
        <w:t>- (void)plvJSBridge:(PLVJSBridge *)jsBridge showConfirmPanelWithMessage:(NSString *)message initiatedByFrame:(WKFrameInfo *)frame completionHandler:(void (^)(BOOL result))completionHandler;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设置代理回调的示例可以在Demo的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中找到。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6-核心common-互动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