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1-核心common-概述</w:t>
      </w:r>
    </w:p>
    <w:p>
      <w:pPr>
        <w:pStyle w:val="Heading1"/>
      </w:pPr>
      <w:r>
        <w:t>关于 **保利威多场景 Common层**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6.1.1 简介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6.1.2 详细解释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6.1.3 如何使用Common层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6.1.4 Common层文件夹目录结构</w:t>
      </w:r>
    </w:p>
    <w:p>
      <w:pPr>
        <w:pStyle w:val="Heading2"/>
      </w:pPr>
      <w:r>
        <w:t>6.1.1 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Common层（即 </w:t>
      </w:r>
      <w:r>
        <w:rPr>
          <w:rFonts w:ascii="Menlo" w:hAnsi="Menlo"/>
          <w:color w:val="444444"/>
          <w:sz w:val="20"/>
        </w:rPr>
        <w:t>PLVLiveCommonModule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文件夹下全部文件），意译为“通用层”，是完全开源的。本质是对 保利威多场景SDK 的封装。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Common层目的：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提供更友好统一的API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实现更完整的业务功能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使用更规范的封装形式。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对于企业客户，Common层，实现了大部分企业的常见功能需求，但同时不依赖也不关注特定业务UI。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&amp;ensp;</w:t>
      </w:r>
    </w:p>
    <w:p>
      <w:pPr>
        <w:pStyle w:val="Heading2"/>
      </w:pPr>
      <w:r>
        <w:t>6.1.2 详细解释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针对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“Common层 有什么作用？”</w:t>
        <w:br/>
        <w:t>“Common层 是否影响我司现在或未来的自定义UI需求？”</w:t>
        <w:br/>
        <w:t>“Common层 如何使用？”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等疑问，以下将详作解释：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 保利威多场景 架构中，我们将 </w:t>
      </w:r>
      <w:r>
        <w:rPr>
          <w:rFonts w:ascii="Menlo" w:hAnsi="Menlo"/>
          <w:color w:val="444444"/>
          <w:sz w:val="20"/>
        </w:rPr>
        <w:t>UI代码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划分为两类：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第一类：具备企业元素特征的，有强烈交互特性的，有自定义倾向的UI。称为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“企业特征UI”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第二类：为SDK模块提供更完整能力的，无企业元素特征的，自定义可能极小的。称为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“通用UI”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以上两类 </w:t>
      </w:r>
      <w:r>
        <w:rPr>
          <w:rFonts w:ascii="Menlo" w:hAnsi="Menlo"/>
          <w:color w:val="444444"/>
          <w:sz w:val="20"/>
        </w:rPr>
        <w:t>UI代码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分别位于（请提前下载Demo源码）：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第一类（企业特征UI）：位于上层 “Scene场景层” 文件夹下（即 </w:t>
      </w:r>
      <w:r>
        <w:rPr>
          <w:rFonts w:ascii="Menlo" w:hAnsi="Menlo"/>
          <w:color w:val="444444"/>
          <w:sz w:val="20"/>
        </w:rPr>
        <w:t>云课堂场景PLVLiveCloudClassScene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直播带货场景PLVLiveEcommerceScene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第二类（通用UI）：位于 “Common通用层” 文件夹下（即 </w:t>
      </w:r>
      <w:r>
        <w:rPr>
          <w:rFonts w:ascii="Menlo" w:hAnsi="Menlo"/>
          <w:color w:val="444444"/>
          <w:sz w:val="20"/>
        </w:rPr>
        <w:t>PLVLiveCommonModule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得益于以上设计，Common 层做到不依赖也不关注“企业特征UI”，更纯净低耦合，实用特点如下：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Common层 可直接拖入自家项目使用，而不产生冲突；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不牵涉“企业特征UI”、无UI元素特征，因此对企业自定义的UI需求不产生负担，对各类场景UI需求兼容能力好。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同时 Common层 已实现了大部分企业的常见功能需求，具备 保利威 强大完整的产品能力。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&amp;ensp;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保利威多场景 Common层代码，能力完整，场景兼容。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强烈推荐直接拖入 </w:t>
      </w:r>
      <w:r>
        <w:rPr>
          <w:rFonts w:ascii="Menlo" w:hAnsi="Menlo"/>
          <w:color w:val="444444"/>
          <w:sz w:val="20"/>
        </w:rPr>
        <w:t>PLVLiveCommonModule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文件夹进行集成，并直接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面向 Common层的类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进行开发，而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无需面向 SDK层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体积方面，Common层全部文件总和体积，约为 950 KB，负担极小。若企业有更极致的体积需求，可进一步与我们联系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&amp;ensp;</w:t>
      </w:r>
    </w:p>
    <w:p>
      <w:pPr>
        <w:pStyle w:val="Heading2"/>
      </w:pPr>
      <w:r>
        <w:t>6.1.3 如何使用Common层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必需的集成步骤 —— 已集成 保利威多场景SDK 的前提下，直接将Demo源码中 </w:t>
      </w:r>
      <w:r>
        <w:rPr>
          <w:rFonts w:ascii="Menlo" w:hAnsi="Menlo"/>
          <w:color w:val="444444"/>
          <w:sz w:val="20"/>
        </w:rPr>
        <w:t>PLVLiveCommonModule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文件夹，拖入自家项目即可。Xcode 弹窗选项中，</w:t>
      </w:r>
      <w:r>
        <w:rPr>
          <w:rFonts w:ascii="Menlo" w:hAnsi="Menlo"/>
          <w:color w:val="444444"/>
          <w:sz w:val="20"/>
        </w:rPr>
        <w:t>Destination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选择 </w:t>
      </w:r>
      <w:r>
        <w:rPr>
          <w:rFonts w:ascii="Menlo" w:hAnsi="Menlo"/>
          <w:color w:val="444444"/>
          <w:sz w:val="20"/>
        </w:rPr>
        <w:t>Copy items if needed</w:t>
      </w:r>
      <w:r>
        <w:rPr>
          <w:rFonts w:ascii="Source Han Sans SC" w:hAnsi="Source Han Sans SC" w:eastAsia="Source Han Sans SC" w:cs="Source Han Sans SC" w:hint="eastAsia"/>
          <w:sz w:val="21"/>
        </w:rPr>
        <w:t>，</w:t>
      </w:r>
      <w:r>
        <w:rPr>
          <w:rFonts w:ascii="Menlo" w:hAnsi="Menlo"/>
          <w:color w:val="444444"/>
          <w:sz w:val="20"/>
        </w:rPr>
        <w:t>Added folders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选择 </w:t>
      </w:r>
      <w:r>
        <w:rPr>
          <w:rFonts w:ascii="Menlo" w:hAnsi="Menlo"/>
          <w:color w:val="444444"/>
          <w:sz w:val="20"/>
        </w:rPr>
        <w:t>Create gourps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若企业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选择 使用 保利威的场景UI源码</w:t>
      </w:r>
      <w:r>
        <w:rPr>
          <w:rFonts w:ascii="Source Han Sans SC" w:hAnsi="Source Han Sans SC" w:eastAsia="Source Han Sans SC" w:cs="Source Han Sans SC" w:hint="eastAsia"/>
          <w:sz w:val="21"/>
        </w:rPr>
        <w:t>，实现快速上线直播能力，保持各端视觉效果统一，则请在Demo源码中，将</w:t>
      </w:r>
      <w:r>
        <w:rPr>
          <w:rFonts w:ascii="Menlo" w:hAnsi="Menlo"/>
          <w:color w:val="444444"/>
          <w:sz w:val="20"/>
        </w:rPr>
        <w:t>云课堂场景PLVLiveCloudClassScene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直播带货场景PLVLiveEcommerceScene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与上述步骤一样，也直接拖入自家项目即可。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若企业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选择 不使用 保利威的场景UI源码</w:t>
      </w:r>
      <w:r>
        <w:rPr>
          <w:rFonts w:ascii="Source Han Sans SC" w:hAnsi="Source Han Sans SC" w:eastAsia="Source Han Sans SC" w:cs="Source Han Sans SC" w:hint="eastAsia"/>
          <w:sz w:val="21"/>
        </w:rPr>
        <w:t>，计划自行实现UI层代码，则参考以下：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以 “创建一个播放器，进行直播观看” 为例：</w:t>
        <w:br/>
        <w:br/>
        <w:t>（1）面向Common层开发，找到 PLVLiveCommonModule - Modules - Player 文件夹下的 PLVPlayerPresenter.h 类文件</w:t>
        <w:br/>
        <w:t>（2）简单阅读 PLVPlayerPresenter.h 的注释说明、使用演示</w:t>
        <w:br/>
        <w:t>（3）在自家控制器中，引入 #import "PLVPlayerPresenter.h"</w:t>
        <w:br/>
        <w:t>（4）在自家控制器中，创建 PLVPlayerPresenter` 作为一个播放器对象 （注：大部分Presenter 内部均依赖于 PLVRoomData 房间配置数据，请提前参 PLVRoomLoginClient.h 了解如何配置房间数据）</w:t>
        <w:br/>
        <w:t>（5）根据自家业务需求，面向 PLVPlayerPresenter.h 使用对外暴露的方法 和 Delegate回调。</w:t>
        <w:br/>
        <w:br/>
        <w:t>按以上步骤，即可快速集成拥有完整能力的 保利威播放器，进行直播观看。</w:t>
        <w:br/>
        <w:t>其他 连麦功能、聊天功能、PPT功能、互动功能等，均可按此步骤进行快速集成。</w:t>
        <w:br/>
        <w:t>（注：不建议直接修改 Presenter.m 内部代码，否则将可能影响后续升级的便捷性。有特殊需求的，需要修改的，可直接与我们技术支持联系，我们将针对性提供解决方案）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&amp;ensp;</w:t>
      </w:r>
    </w:p>
    <w:p>
      <w:pPr>
        <w:pStyle w:val="Heading2"/>
      </w:pPr>
      <w:r>
        <w:t>6.1.4 Common层文件夹目录结构</w:t>
      </w:r>
    </w:p>
    <w:p>
      <w:r>
        <w:rPr>
          <w:rFonts w:ascii="Menlo" w:hAnsi="Menlo"/>
          <w:color w:val="444444"/>
          <w:sz w:val="20"/>
        </w:rPr>
        <w:t>PLVLiveCommonModule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文件夹的目录结构如下：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.</w:t>
        <w:br/>
        <w:t>└── PLVLiveCommonModule</w:t>
        <w:br/>
        <w:t xml:space="preserve">    └── GeneralUI 提供了一些多场景通用的 UI 控件，Modules 文件夹提供了各个功能的基础模块：</w:t>
        <w:br/>
        <w:t xml:space="preserve">    </w:t>
        <w:tab/>
        <w:t>├── PLVAdvView</w:t>
        <w:br/>
        <w:t xml:space="preserve">    </w:t>
        <w:tab/>
        <w:t>├── LogoView</w:t>
        <w:br/>
        <w:t xml:space="preserve">    </w:t>
        <w:tab/>
        <w:t>├── PLVAlbum</w:t>
        <w:br/>
        <w:t xml:space="preserve">    </w:t>
        <w:tab/>
        <w:t>├── PLVEmoticons</w:t>
        <w:br/>
        <w:t xml:space="preserve">    </w:t>
        <w:tab/>
        <w:t>├── PLVKeyboard</w:t>
        <w:br/>
        <w:t xml:space="preserve">    </w:t>
        <w:tab/>
        <w:t>├── PLVMarquee</w:t>
        <w:br/>
        <w:t xml:space="preserve">    </w:t>
        <w:tab/>
        <w:t>├── PLVPageController</w:t>
        <w:br/>
        <w:t xml:space="preserve">    </w:t>
        <w:tab/>
        <w:t>├── PLVPhotoBrowser</w:t>
        <w:br/>
        <w:t xml:space="preserve">    </w:t>
        <w:tab/>
        <w:t>├── PLVProgressSlider</w:t>
        <w:br/>
        <w:t xml:space="preserve">    </w:t>
        <w:tab/>
        <w:t>└── ZJZDanMu</w:t>
        <w:br/>
        <w:t xml:space="preserve">    └── Modules</w:t>
        <w:br/>
        <w:t xml:space="preserve">    </w:t>
        <w:tab/>
        <w:t>├── Room 提供直播间的登录辅助类 PLVRoomLoginClient 和直播间数据管理器类 PLVRoomDataManager</w:t>
        <w:br/>
        <w:t xml:space="preserve">    </w:t>
        <w:tab/>
        <w:t>├── PPT  提供通用的 PPT 视图 PLVPPTView</w:t>
        <w:br/>
        <w:t xml:space="preserve">    </w:t>
        <w:tab/>
        <w:t>├── Chatroom 提供了聊天室模块的 presenter 类 PLVChatroomPresenter</w:t>
        <w:br/>
        <w:t xml:space="preserve">    </w:t>
        <w:tab/>
        <w:t>├── Interact 提供各个互动功能的封装类和支持各种互动类型的互动视图 PLVInteractView</w:t>
        <w:br/>
        <w:t xml:space="preserve">    </w:t>
        <w:tab/>
        <w:t>├── LinkMic  提供了连麦模块的 presenter 类 PLVLinkMicPresenter</w:t>
        <w:br/>
        <w:t xml:space="preserve">    </w:t>
        <w:tab/>
        <w:t>└── Player   提供了播放器模块的 presenter 类 PLVPlayerPresenter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1-核心common-概述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