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4-云课堂场景-PPT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代理回调处理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浮窗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云课堂场景PPT是直播同步讲师端PPT信息、回放历史PPT信息，该功能是在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中实现，集成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7_5 核心common-PPT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PLVPPTView</w:t>
      </w:r>
      <w:r>
        <w:rPr>
          <w:rFonts w:ascii="Source Han Sans SC" w:hAnsi="Source Han Sans SC" w:eastAsia="Source Han Sans SC" w:cs="Source Han Sans SC" w:hint="eastAsia"/>
          <w:sz w:val="21"/>
        </w:rPr>
        <w:t>来实现的功能。</w:t>
      </w:r>
    </w:p>
    <w:p>
      <w:pPr>
        <w:pStyle w:val="Heading2"/>
      </w:pPr>
      <w:r>
        <w:t>2 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PLVLCMediaAreaView.m</w:t>
        <w:br/>
        <w:br/>
        <w:t>- (PLVPPTView *)pptView{</w:t>
        <w:br/>
        <w:t xml:space="preserve">    if (!_pptView &amp;&amp; self.channelType != PLVChannelTypeAlone) {</w:t>
        <w:br/>
        <w:t xml:space="preserve">        _pptView = [[PLVPPTView alloc] init];</w:t>
        <w:br/>
        <w:t xml:space="preserve">        _pptView.delegate = self;</w:t>
        <w:br/>
        <w:t xml:space="preserve">        _pptView.backgroudImageView.image = [self getImageWithName:@"plvlc_media_ppt_placeholder"];</w:t>
        <w:br/>
        <w:t xml:space="preserve">    }</w:t>
        <w:br/>
        <w:t xml:space="preserve">    return _pptView;</w:t>
        <w:br/>
        <w:t>}</w:t>
      </w:r>
    </w:p>
    <w:p>
      <w:pPr>
        <w:pStyle w:val="Heading2"/>
      </w:pPr>
      <w:r>
        <w:t>3 播放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PLVLCMediaAreaView.m</w:t>
        <w:br/>
        <w:br/>
        <w:t>- (void)setupModule{</w:t>
        <w:br/>
        <w:t xml:space="preserve">    /// 注意：懒加载过程中(即Getter)，已增加判断，若场景不匹配，将创建失败并返回nil</w:t>
        <w:br/>
        <w:t xml:space="preserve">    if (self.videoType == PLVChannelVideoType_Live) { // 视频类型为 直播</w:t>
        <w:br/>
        <w:t xml:space="preserve">        /// 直播 模块</w:t>
        <w:br/>
        <w:tab/>
        <w:tab/>
        <w:tab/>
        <w:tab/>
        <w:t>/// ...</w:t>
        <w:br/>
        <w:br/>
        <w:t xml:space="preserve">        /// PPT模块</w:t>
        <w:br/>
        <w:t xml:space="preserve">        [self.floatView displayExternalView:self.pptView]; /// 无直播时的默认状态，是‘PPT画面’位于副屏(悬浮小窗)</w:t>
        <w:br/>
        <w:br/>
        <w:t xml:space="preserve">    }else if (self.videoType == PLVChannelVideoType_Playback){ // 视频类型为 直播回放</w:t>
        <w:br/>
        <w:t xml:space="preserve">        /// 直播回放 模块</w:t>
        <w:br/>
        <w:tab/>
        <w:tab/>
        <w:tab/>
        <w:tab/>
        <w:t>/// ...</w:t>
        <w:br/>
        <w:br/>
        <w:t xml:space="preserve">        /// PPT模块</w:t>
        <w:br/>
        <w:t xml:space="preserve">        [self.floatView displayExternalView:self.pptView]; /// 默认状态，是‘PPT画面’位于副屏(悬浮小窗)</w:t>
        <w:br/>
        <w:t xml:space="preserve">        [self.floatView showFloatView:YES userOperat:NO];</w:t>
        <w:br/>
        <w:t xml:space="preserve">        [self.pptView pptStart:[PLVRoomDataManager sharedManager].roomData.vid];</w:t>
        <w:br/>
        <w:br/>
        <w:t xml:space="preserve">    }</w:t>
        <w:br/>
        <w:t>}</w:t>
        <w:br/>
        <w:br/>
        <w:t>/// 播放器 ‘SEI信息’ 发生改变</w:t>
        <w:br/>
        <w:t>- (void)playerPresenter:(PLVPlayerPresenter *)playerPresenter seiDidChange:(long)timeStamp newTimeStamp:(long)newTimeStamp{</w:t>
        <w:br/>
        <w:t xml:space="preserve">    [self.pptView setSEIDataWithNewTimestamp:newTimeStamp];</w:t>
        <w:br/>
        <w:t>}</w:t>
      </w:r>
    </w:p>
    <w:p>
      <w:pPr>
        <w:pStyle w:val="Heading2"/>
      </w:pPr>
      <w:r>
        <w:t>4 代理回调处理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</w:t>
      </w:r>
      <w:r>
        <w:rPr>
          <w:rFonts w:ascii="Menlo" w:hAnsi="Menlo"/>
          <w:color w:val="444444"/>
          <w:sz w:val="20"/>
        </w:rPr>
        <w:t>PLVPPTViewDelegate</w:t>
      </w:r>
      <w:r>
        <w:rPr>
          <w:rFonts w:ascii="Source Han Sans SC" w:hAnsi="Source Han Sans SC" w:eastAsia="Source Han Sans SC" w:cs="Source Han Sans SC" w:hint="eastAsia"/>
          <w:sz w:val="21"/>
        </w:rPr>
        <w:t>代理方法，代码如下：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PLVLCMediaAreaView.m</w:t>
        <w:br/>
        <w:br/>
        <w:t>- (unsigned int)plvPPTViewGetPPTRefreshDelayTime:(PLVPPTView *)pptView{</w:t>
        <w:br/>
        <w:t xml:space="preserve">    return self.inRTCRoom ? 0 : 5000;</w:t>
        <w:br/>
        <w:t>}</w:t>
        <w:br/>
        <w:br/>
        <w:t>/// PPT视图 PPT位置需切换</w:t>
        <w:br/>
        <w:t>- (void)plvPPTView:(PLVPPTView *)pptView changePPTPosition:(BOOL)pptToMain{</w:t>
        <w:br/>
        <w:t xml:space="preserve">    if (self.videoType == PLVChannelVideoType_Live){ // 视频类型为 直播</w:t>
        <w:br/>
        <w:t xml:space="preserve">        /// 仅在 非观看RTC场景下 执行 (观看RTC场景下，由 PLVLCLinkMicAreaView 自行处理)</w:t>
        <w:br/>
        <w:t xml:space="preserve">        if (self.inRTCRoom == NO) {</w:t>
        <w:br/>
        <w:t xml:space="preserve">            if (pptToMain != self.pptOnMainSite) {</w:t>
        <w:br/>
        <w:t xml:space="preserve">                [self.floatView triggerViewExchangeEvent];</w:t>
        <w:br/>
        <w:t xml:space="preserve">            }</w:t>
        <w:br/>
        <w:t xml:space="preserve">        }</w:t>
        <w:br/>
        <w:t xml:space="preserve">    } else if (self.videoType == PLVChannelVideoType_Playback) { // 视频类型为 直播回放</w:t>
        <w:br/>
        <w:t xml:space="preserve">        if (pptToMain != self.pptOnMainSite) {</w:t>
        <w:br/>
        <w:t xml:space="preserve">            [self.floatView triggerViewExchangeEvent];</w:t>
        <w:br/>
        <w:t xml:space="preserve">        }</w:t>
        <w:br/>
        <w:t xml:space="preserve">    }</w:t>
        <w:br/>
        <w:t>}</w:t>
        <w:br/>
        <w:br/>
        <w:t>/// [回放场景] PPT视图 需要获取视频播放器的当前播放时间点</w:t>
        <w:br/>
        <w:t>- (NSTimeInterval)plvPPTViewGetPlayerCurrentTime:(PLVPPTView *)pptView{</w:t>
        <w:br/>
        <w:t xml:space="preserve">    return self.playerPresenter.currentPlaybackTime * 1000;</w:t>
        <w:br/>
        <w:t>}</w:t>
      </w:r>
    </w:p>
    <w:p>
      <w:pPr>
        <w:pStyle w:val="Heading2"/>
      </w:pPr>
      <w:r>
        <w:t>5 浮窗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云课堂场景中播放器和PPT分别在主屏（房间顶部显示区域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）和浮窗</w:t>
      </w:r>
      <w:r>
        <w:rPr>
          <w:rFonts w:ascii="Menlo" w:hAnsi="Menlo"/>
          <w:color w:val="444444"/>
          <w:sz w:val="20"/>
        </w:rPr>
        <w:t>PLVLCMediaFloatView</w:t>
      </w:r>
      <w:r>
        <w:rPr>
          <w:rFonts w:ascii="Source Han Sans SC" w:hAnsi="Source Han Sans SC" w:eastAsia="Source Han Sans SC" w:cs="Source Han Sans SC" w:hint="eastAsia"/>
          <w:sz w:val="21"/>
        </w:rPr>
        <w:t>中，点击浮窗时播放器和PPT互换位置的功能；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浮窗</w:t>
      </w:r>
      <w:r>
        <w:rPr>
          <w:rFonts w:ascii="Menlo" w:hAnsi="Menlo"/>
          <w:color w:val="444444"/>
          <w:sz w:val="20"/>
        </w:rPr>
        <w:t>PLVLCMediaFloatView</w:t>
      </w:r>
      <w:r>
        <w:rPr>
          <w:rFonts w:ascii="Source Han Sans SC" w:hAnsi="Source Han Sans SC" w:eastAsia="Source Han Sans SC" w:cs="Source Han Sans SC" w:hint="eastAsia"/>
          <w:sz w:val="21"/>
        </w:rPr>
        <w:t>对象在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中初始化并持有，显示是添加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>的view上显示的。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具体代码可查看Demo中</w:t>
      </w:r>
      <w:r>
        <w:rPr>
          <w:rFonts w:ascii="Menlo" w:hAnsi="Menlo"/>
          <w:color w:val="444444"/>
          <w:sz w:val="20"/>
        </w:rPr>
        <w:t>PLVLCCloudClassViewController.m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PLVLCMediaAreaView.m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4-云课堂场景-PPT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