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2-云课堂场景-播放器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初始化及播放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播放器皮肤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皮肤控制播放器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皮肤代理回调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竖屏皮肤`PLVLCMediaPlayerSkinView`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横屏皮肤`PLVLCLiveRoomPlayerSkinView`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播放器更多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播放器画布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视频播放是多场景项目中提供的基础功能，功能包括直播播放器和回放播放器，在云课堂场景模块中播放器主要功能代码在</w:t>
      </w:r>
      <w:r>
        <w:rPr>
          <w:rFonts w:ascii="Menlo" w:hAnsi="Menlo"/>
          <w:color w:val="444444"/>
          <w:sz w:val="20"/>
        </w:rPr>
        <w:t>PLVLCMediaAreaView</w:t>
      </w:r>
      <w:r>
        <w:rPr>
          <w:rFonts w:ascii="Source Han Sans SC" w:hAnsi="Source Han Sans SC" w:eastAsia="Source Han Sans SC" w:cs="Source Han Sans SC" w:hint="eastAsia"/>
          <w:sz w:val="21"/>
        </w:rPr>
        <w:t>中，</w:t>
      </w:r>
      <w:r>
        <w:rPr>
          <w:rFonts w:ascii="Menlo" w:hAnsi="Menlo"/>
          <w:color w:val="444444"/>
          <w:sz w:val="20"/>
        </w:rPr>
        <w:t>PLVLCMediaAreaView</w:t>
      </w:r>
      <w:r>
        <w:rPr>
          <w:rFonts w:ascii="Source Han Sans SC" w:hAnsi="Source Han Sans SC" w:eastAsia="Source Han Sans SC" w:cs="Source Han Sans SC" w:hint="eastAsia"/>
          <w:sz w:val="21"/>
        </w:rPr>
        <w:t>集成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7_3 核心common-播放器</w:t>
      </w:r>
      <w:r>
        <w:rPr>
          <w:rFonts w:ascii="Source Han Sans SC" w:hAnsi="Source Han Sans SC" w:eastAsia="Source Han Sans SC" w:cs="Source Han Sans SC" w:hint="eastAsia"/>
          <w:sz w:val="21"/>
        </w:rPr>
        <w:t>中</w:t>
      </w:r>
      <w:r>
        <w:rPr>
          <w:rFonts w:ascii="Menlo" w:hAnsi="Menlo"/>
          <w:color w:val="444444"/>
          <w:sz w:val="20"/>
        </w:rPr>
        <w:t>PLVPlayerPresenter</w:t>
      </w:r>
      <w:r>
        <w:rPr>
          <w:rFonts w:ascii="Source Han Sans SC" w:hAnsi="Source Han Sans SC" w:eastAsia="Source Han Sans SC" w:cs="Source Han Sans SC" w:hint="eastAsia"/>
          <w:sz w:val="21"/>
        </w:rPr>
        <w:t>来实现的功能。</w:t>
      </w:r>
    </w:p>
    <w:p>
      <w:pPr>
        <w:pStyle w:val="Heading2"/>
      </w:pPr>
      <w:r>
        <w:t>2 初始化及播放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代码如下：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PLVLCMediaAreaView.m</w:t>
        <w:br/>
        <w:br/>
        <w:t>- (void)setupModule{</w:t>
        <w:br/>
        <w:t xml:space="preserve">    if (self.videoType == PLVChannelVideoType_Live) {</w:t>
        <w:br/>
        <w:t xml:space="preserve">        /// 初始化直播 模块</w:t>
        <w:br/>
        <w:t xml:space="preserve">        self.playerPresenter = [[PLVPlayerPresenter alloc] initWithVideoType:PLVChannelVideoType_Live];</w:t>
        <w:br/>
        <w:t xml:space="preserve">        self.playerPresenter.delegate = self;</w:t>
        <w:br/>
        <w:t xml:space="preserve">        [self.playerPresenter setupPlayerWithDisplayView:self.canvasView.playerSuperview];</w:t>
        <w:br/>
        <w:br/>
        <w:t xml:space="preserve">    }else if (self.videoType == PLVChannelVideoType_Playback){</w:t>
        <w:br/>
        <w:t xml:space="preserve">        /// 初始化直播回放 模块</w:t>
        <w:br/>
        <w:t xml:space="preserve">        self.playerPresenter = [[PLVPlayerPresenter alloc] initWithVideoType:PLVChannelVideoType_Playback];</w:t>
        <w:br/>
        <w:t xml:space="preserve">        self.playerPresenter.delegate = self;</w:t>
        <w:br/>
        <w:t xml:space="preserve">        [self.playerPresenter setupPlayerWithDisplayView:self.canvasView.playerSuperview];</w:t>
        <w:br/>
        <w:t xml:space="preserve">    }</w:t>
        <w:br/>
        <w:t>}</w:t>
      </w:r>
    </w:p>
    <w:p>
      <w:pPr>
        <w:pStyle w:val="Heading2"/>
      </w:pPr>
      <w:r>
        <w:t>3 播放器皮肤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云课堂场景播放器部分功能是通过皮肤UI的代理回调来控制的，皮肤分为竖屏皮肤</w:t>
      </w:r>
      <w:r>
        <w:rPr>
          <w:rFonts w:ascii="Menlo" w:hAnsi="Menlo"/>
          <w:color w:val="444444"/>
          <w:sz w:val="20"/>
        </w:rPr>
        <w:t>PLVLCMediaPlayerSkinView</w:t>
      </w:r>
      <w:r>
        <w:rPr>
          <w:rFonts w:ascii="Source Han Sans SC" w:hAnsi="Source Han Sans SC" w:eastAsia="Source Han Sans SC" w:cs="Source Han Sans SC" w:hint="eastAsia"/>
          <w:sz w:val="21"/>
        </w:rPr>
        <w:t>和横屏皮肤</w:t>
      </w:r>
      <w:r>
        <w:rPr>
          <w:rFonts w:ascii="Menlo" w:hAnsi="Menlo"/>
          <w:color w:val="444444"/>
          <w:sz w:val="20"/>
        </w:rPr>
        <w:t>PLVLCLiveRoomPlayerSkinView</w:t>
      </w:r>
      <w:r>
        <w:rPr>
          <w:rFonts w:ascii="Source Han Sans SC" w:hAnsi="Source Han Sans SC" w:eastAsia="Source Han Sans SC" w:cs="Source Han Sans SC" w:hint="eastAsia"/>
          <w:sz w:val="21"/>
        </w:rPr>
        <w:t>，两种皮肤都基于</w:t>
      </w:r>
      <w:r>
        <w:rPr>
          <w:rFonts w:ascii="Menlo" w:hAnsi="Menlo"/>
          <w:color w:val="444444"/>
          <w:sz w:val="20"/>
        </w:rPr>
        <w:t>PLVLCBasePlayerSkinView</w:t>
      </w:r>
      <w:r>
        <w:rPr>
          <w:rFonts w:ascii="Source Han Sans SC" w:hAnsi="Source Han Sans SC" w:eastAsia="Source Han Sans SC" w:cs="Source Han Sans SC" w:hint="eastAsia"/>
          <w:sz w:val="21"/>
        </w:rPr>
        <w:t>扩展而来，横竖屏皮肤UI元素是一样的区别在于UI布局不同。</w:t>
      </w:r>
    </w:p>
    <w:p>
      <w:pPr>
        <w:pStyle w:val="Heading3"/>
      </w:pPr>
      <w:r>
        <w:t>3.1 皮肤控制播放器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直播：刷新按钮、直播时长、全屏按钮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回放：播放器播放时间、总时间、进度条、全屏按钮</w:t>
      </w:r>
    </w:p>
    <w:p>
      <w:pPr>
        <w:pStyle w:val="Heading3"/>
      </w:pPr>
      <w:r>
        <w:t>3.2 皮肤代理回调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横屏皮肤的代理全部定义在几类</w:t>
      </w:r>
      <w:r>
        <w:rPr>
          <w:rFonts w:ascii="Menlo" w:hAnsi="Menlo"/>
          <w:color w:val="444444"/>
          <w:sz w:val="20"/>
        </w:rPr>
        <w:t xml:space="preserve">PLVLCBasePlayerSkinView </w:t>
      </w:r>
      <w:r>
        <w:rPr>
          <w:rFonts w:ascii="Source Han Sans SC" w:hAnsi="Source Han Sans SC" w:eastAsia="Source Han Sans SC" w:cs="Source Han Sans SC" w:hint="eastAsia"/>
          <w:sz w:val="21"/>
        </w:rPr>
        <w:t>中，具体回调到外部，功能业务不同在不同地方调用回调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点击返回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实现处理功能：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全屏时将房间改变成竖屏；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竖屏时退出房间；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@param currentFullScreen YES：全屏、NO：竖屏</w:t>
        <w:br/>
        <w:t>/// - (void)plvLCBasePlayerSkinViewBackButtonClicked:(PLVLCBasePlayerSkinView *)skinView currentFullScreen:(BOOL)currentFullScreen;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点击更多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实现处理功能：打开更多视图，更多功能参考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播放器更多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- (void)plvLCBasePlayerSkinViewMoreButtonClicked:(PLVLCBasePlayerSkinView *)skinView;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点击播放、暂停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实现处理功能：播放、暂停播放器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@param wannaPlay YES：播放、NO：暂停</w:t>
        <w:br/>
        <w:t>/// - (void)plvLCBasePlayerSkinViewPlayButtonClicked:(PLVLCBasePlayerSkinView *)skinView wannaPlay:(BOOL)wannaPlay;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点击刷新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实现处理功能：重新加载直播视频内容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-(void)plvLCBasePlayerSkinViewRefreshButtonClicked:(PLVLCBasePlayerSkinView *)skinView;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拖动进度条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实现处理功能：改变回放播放器播放进度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@param currentSliderProgress 进度（0 - 1浮点值 ）</w:t>
        <w:br/>
        <w:t>/// - (void)plvLCBasePlayerSkinView:(PLVLCBasePlayerSkinView *)skinView sliderDragEnd:(CGFloat)currentSliderProgress;</w:t>
      </w:r>
    </w:p>
    <w:p>
      <w:pPr>
        <w:pStyle w:val="Heading3"/>
      </w:pPr>
      <w:r>
        <w:t>3.3 竖屏皮肤`PLVLCMediaPlayerSkinView`</w:t>
      </w:r>
    </w:p>
    <w:p>
      <w:r>
        <w:rPr>
          <w:rFonts w:ascii="Menlo" w:hAnsi="Menlo"/>
          <w:color w:val="444444"/>
          <w:sz w:val="20"/>
        </w:rPr>
        <w:t>PLVLCMediaPlayerSkinView</w:t>
      </w:r>
      <w:r>
        <w:rPr>
          <w:rFonts w:ascii="Source Han Sans SC" w:hAnsi="Source Han Sans SC" w:eastAsia="Source Han Sans SC" w:cs="Source Han Sans SC" w:hint="eastAsia"/>
          <w:sz w:val="21"/>
        </w:rPr>
        <w:t>对象在</w:t>
      </w:r>
      <w:r>
        <w:rPr>
          <w:rFonts w:ascii="Menlo" w:hAnsi="Menlo"/>
          <w:color w:val="444444"/>
          <w:sz w:val="20"/>
        </w:rPr>
        <w:t>PLVLCMediaAreaView.m</w:t>
      </w:r>
      <w:r>
        <w:rPr>
          <w:rFonts w:ascii="Source Han Sans SC" w:hAnsi="Source Han Sans SC" w:eastAsia="Source Han Sans SC" w:cs="Source Han Sans SC" w:hint="eastAsia"/>
          <w:sz w:val="21"/>
        </w:rPr>
        <w:t>中与</w:t>
      </w:r>
      <w:r>
        <w:rPr>
          <w:rFonts w:ascii="Menlo" w:hAnsi="Menlo"/>
          <w:color w:val="444444"/>
          <w:sz w:val="20"/>
        </w:rPr>
        <w:t>PLVPlayerPresenter</w:t>
      </w:r>
      <w:r>
        <w:rPr>
          <w:rFonts w:ascii="Source Han Sans SC" w:hAnsi="Source Han Sans SC" w:eastAsia="Source Han Sans SC" w:cs="Source Han Sans SC" w:hint="eastAsia"/>
          <w:sz w:val="21"/>
        </w:rPr>
        <w:t>交互，，通过</w:t>
      </w:r>
      <w:r>
        <w:rPr>
          <w:rFonts w:ascii="Menlo" w:hAnsi="Menlo"/>
          <w:color w:val="444444"/>
          <w:sz w:val="20"/>
        </w:rPr>
        <w:t>PLVLCMediaAreaView</w:t>
      </w:r>
      <w:r>
        <w:rPr>
          <w:rFonts w:ascii="Source Han Sans SC" w:hAnsi="Source Han Sans SC" w:eastAsia="Source Han Sans SC" w:cs="Source Han Sans SC" w:hint="eastAsia"/>
          <w:sz w:val="21"/>
        </w:rPr>
        <w:t>的代理与</w:t>
      </w:r>
      <w:r>
        <w:rPr>
          <w:rFonts w:ascii="Menlo" w:hAnsi="Menlo"/>
          <w:color w:val="444444"/>
          <w:sz w:val="20"/>
        </w:rPr>
        <w:t>PLVLCCloudClassViewController</w:t>
      </w:r>
      <w:r>
        <w:rPr>
          <w:rFonts w:ascii="Source Han Sans SC" w:hAnsi="Source Han Sans SC" w:eastAsia="Source Han Sans SC" w:cs="Source Han Sans SC" w:hint="eastAsia"/>
          <w:sz w:val="21"/>
        </w:rPr>
        <w:t>交互，同步横屏皮肤UI状态。</w:t>
      </w:r>
    </w:p>
    <w:p>
      <w:pPr>
        <w:pStyle w:val="Heading3"/>
      </w:pPr>
      <w:r>
        <w:t>3.4 横屏皮肤`PLVLCLiveRoomPlayerSkinView`</w:t>
      </w:r>
    </w:p>
    <w:p>
      <w:r>
        <w:rPr>
          <w:rFonts w:ascii="Menlo" w:hAnsi="Menlo"/>
          <w:color w:val="444444"/>
          <w:sz w:val="20"/>
        </w:rPr>
        <w:t xml:space="preserve">PLVLCLiveRoomPlayerSkinView </w:t>
      </w:r>
      <w:r>
        <w:rPr>
          <w:rFonts w:ascii="Source Han Sans SC" w:hAnsi="Source Han Sans SC" w:eastAsia="Source Han Sans SC" w:cs="Source Han Sans SC" w:hint="eastAsia"/>
          <w:sz w:val="21"/>
        </w:rPr>
        <w:t>对象在</w:t>
      </w:r>
      <w:r>
        <w:rPr>
          <w:rFonts w:ascii="Menlo" w:hAnsi="Menlo"/>
          <w:color w:val="444444"/>
          <w:sz w:val="20"/>
        </w:rPr>
        <w:t>PLVLCCloudClassViewController.m</w:t>
      </w:r>
      <w:r>
        <w:rPr>
          <w:rFonts w:ascii="Source Han Sans SC" w:hAnsi="Source Han Sans SC" w:eastAsia="Source Han Sans SC" w:cs="Source Han Sans SC" w:hint="eastAsia"/>
          <w:sz w:val="21"/>
        </w:rPr>
        <w:t>中与</w:t>
      </w:r>
      <w:r>
        <w:rPr>
          <w:rFonts w:ascii="Menlo" w:hAnsi="Menlo"/>
          <w:color w:val="444444"/>
          <w:sz w:val="20"/>
        </w:rPr>
        <w:t>PLVLCMediaAreaView</w:t>
      </w:r>
      <w:r>
        <w:rPr>
          <w:rFonts w:ascii="Source Han Sans SC" w:hAnsi="Source Han Sans SC" w:eastAsia="Source Han Sans SC" w:cs="Source Han Sans SC" w:hint="eastAsia"/>
          <w:sz w:val="21"/>
        </w:rPr>
        <w:t>交互，达到控制</w:t>
      </w:r>
      <w:r>
        <w:rPr>
          <w:rFonts w:ascii="Menlo" w:hAnsi="Menlo"/>
          <w:color w:val="444444"/>
          <w:sz w:val="20"/>
        </w:rPr>
        <w:t>PLVPlayerPresenter</w:t>
      </w:r>
      <w:r>
        <w:rPr>
          <w:rFonts w:ascii="Source Han Sans SC" w:hAnsi="Source Han Sans SC" w:eastAsia="Source Han Sans SC" w:cs="Source Han Sans SC" w:hint="eastAsia"/>
          <w:sz w:val="21"/>
        </w:rPr>
        <w:t>和同步竖屏皮肤目的。</w:t>
      </w:r>
    </w:p>
    <w:p>
      <w:r>
        <w:rPr>
          <w:rFonts w:ascii="Menlo" w:hAnsi="Menlo"/>
          <w:color w:val="444444"/>
          <w:sz w:val="20"/>
        </w:rPr>
        <w:t>PLVLCBasePlayerSkinView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PLVLCMediaPlayerSkinView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PLVLCLiveRoomPlayerSkinView</w:t>
      </w:r>
      <w:r>
        <w:rPr>
          <w:rFonts w:ascii="Source Han Sans SC" w:hAnsi="Source Han Sans SC" w:eastAsia="Source Han Sans SC" w:cs="Source Han Sans SC" w:hint="eastAsia"/>
          <w:sz w:val="21"/>
        </w:rPr>
        <w:t>可以在polyv demo项目中找到。</w:t>
      </w:r>
    </w:p>
    <w:p>
      <w:pPr>
        <w:pStyle w:val="Heading2"/>
      </w:pPr>
      <w:r>
        <w:t>4 播放器更多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云课堂场景播放器切换视频或音频、视频质量（码率）和线路功能是在</w:t>
      </w:r>
      <w:r>
        <w:rPr>
          <w:rFonts w:ascii="Menlo" w:hAnsi="Menlo"/>
          <w:color w:val="444444"/>
          <w:sz w:val="20"/>
        </w:rPr>
        <w:t>PLVLCMediaAreaView.m</w:t>
      </w:r>
      <w:r>
        <w:rPr>
          <w:rFonts w:ascii="Source Han Sans SC" w:hAnsi="Source Han Sans SC" w:eastAsia="Source Han Sans SC" w:cs="Source Han Sans SC" w:hint="eastAsia"/>
          <w:sz w:val="21"/>
        </w:rPr>
        <w:t>中通过</w:t>
      </w:r>
      <w:r>
        <w:rPr>
          <w:rFonts w:ascii="Menlo" w:hAnsi="Menlo"/>
          <w:color w:val="444444"/>
          <w:sz w:val="20"/>
        </w:rPr>
        <w:t>PLVPlayerPresenter</w:t>
      </w:r>
      <w:r>
        <w:rPr>
          <w:rFonts w:ascii="Source Han Sans SC" w:hAnsi="Source Han Sans SC" w:eastAsia="Source Han Sans SC" w:cs="Source Han Sans SC" w:hint="eastAsia"/>
          <w:sz w:val="21"/>
        </w:rPr>
        <w:t>和UI封装类</w:t>
      </w:r>
      <w:r>
        <w:rPr>
          <w:rFonts w:ascii="Menlo" w:hAnsi="Menlo"/>
          <w:color w:val="444444"/>
          <w:sz w:val="20"/>
        </w:rPr>
        <w:t>PLVLCMediaMoreView</w:t>
      </w:r>
      <w:r>
        <w:rPr>
          <w:rFonts w:ascii="Source Han Sans SC" w:hAnsi="Source Han Sans SC" w:eastAsia="Source Han Sans SC" w:cs="Source Han Sans SC" w:hint="eastAsia"/>
          <w:sz w:val="21"/>
        </w:rPr>
        <w:t>实现切换播放器质量线路功能。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初始化更多视图，同步播放器状态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/// -(void)updateMoreviewWithData {</w:t>
        <w:br/>
        <w:t xml:space="preserve">    // 视频质量选项数据</w:t>
        <w:br/>
        <w:t xml:space="preserve">    PLVLCMediaMoreModel * qualityModel = [PLVLCMediaMoreModel modelWithOptionTitle:PLVLCMediaAreaView_Data_QualityOptionTitle optionItemsArray:self.playerPresenter.codeRateNamesOptions];</w:t>
        <w:br/>
        <w:t xml:space="preserve">    [qualityModel setSelectedIndexWithOptionItemString:self.playerPresenter.currentCodeRate];</w:t>
        <w:br/>
        <w:br/>
        <w:t xml:space="preserve">    // 线路选项数据</w:t>
        <w:br/>
        <w:t xml:space="preserve">    NSMutableArray * routeArray = [[NSMutableArray alloc] init];</w:t>
        <w:br/>
        <w:t xml:space="preserve">    for (int i = 1; i &lt;= self.playerPresenter.lineNum; i++) {</w:t>
        <w:br/>
        <w:t xml:space="preserve">        NSString * route = [NSString stringWithFormat:@"线路%d",i];</w:t>
        <w:br/>
        <w:t xml:space="preserve">        [routeArray addObject:route];</w:t>
        <w:br/>
        <w:t xml:space="preserve">    }</w:t>
        <w:br/>
        <w:t xml:space="preserve">    PLVLCMediaMoreModel * routeModel = [PLVLCMediaMoreModel modelWithOptionTitle:PLVLCMediaAreaView_Data_RouteOptionTitle optionItemsArray:routeArray selectedIndex:self.playerPresenter.currentLineIndex];</w:t>
        <w:br/>
        <w:br/>
        <w:t xml:space="preserve">    // 整合数据</w:t>
        <w:br/>
        <w:t xml:space="preserve">    NSMutableArray * modelArray = [[NSMutableArray alloc] init];</w:t>
        <w:br/>
        <w:t xml:space="preserve">    if (qualityModel) { [modelArray addObject:qualityModel]; }</w:t>
        <w:br/>
        <w:t xml:space="preserve">    if (routeModel) { [modelArray addObject:routeModel]; }</w:t>
        <w:br/>
        <w:br/>
        <w:t xml:space="preserve">    // 更新 moreView</w:t>
        <w:br/>
        <w:t xml:space="preserve">    [self.moreView updateTableViewWithDataArrayByMatchModel:modelArray];</w:t>
        <w:br/>
        <w:t>}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实现更多代理回调，控制播放器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#pragma mark PLVLCMediaMoreViewDelegate</w:t>
        <w:br/>
        <w:t>/// -(void)plvLCMediaMoreView:(PLVLCMediaMoreView *)moreView optionItemSelected:(PLVLCMediaMoreModel *)model{</w:t>
        <w:br/>
        <w:t xml:space="preserve">    if ([model.optionTitle isEqualToString:PLVLCMediaAreaView_Data_ModeOptionTitle]) {</w:t>
        <w:br/>
        <w:t xml:space="preserve">        // 用户点选了”模式“中的选项</w:t>
        <w:br/>
        <w:t xml:space="preserve">        self.logoView.hidden = model.selectedIndex != 0;</w:t>
        <w:br/>
        <w:t xml:space="preserve">        [self.canvasView switchTypeTo:(model.selectedIndex == 0 ? PLVLCMediaPlayerCanvasViewType_Video : PLVLCMediaPlayerCanvasViewType_Audio)];</w:t>
        <w:br/>
        <w:t xml:space="preserve">        [self.playerPresenter switchLiveToAudioMode:(model.selectedIndex == 0 ? NO : YES)];</w:t>
        <w:br/>
        <w:t xml:space="preserve">    } else if ([model.optionTitle isEqualToString:PLVLCMediaAreaView_Data_QualityOptionTitle]) {</w:t>
        <w:br/>
        <w:t xml:space="preserve">        // 用户点选了”视频质量“中的选项</w:t>
        <w:br/>
        <w:t xml:space="preserve">        [self.playerPresenter switchLiveToCodeRate:model.currentSelectedItemString];</w:t>
        <w:br/>
        <w:t xml:space="preserve">    } else if ([model.optionTitle isEqualToString:PLVLCMediaAreaView_Data_RouteOptionTitle]) {</w:t>
        <w:br/>
        <w:t xml:space="preserve">        // 用户点选了”线路“中的选项</w:t>
        <w:br/>
        <w:t xml:space="preserve">        [self.playerPresenter switchLiveToLineIndex:model.selectedIndex];</w:t>
        <w:br/>
        <w:t xml:space="preserve">    } else if ([model.optionTitle isEqualToString:PLVLCMediaAreaView_Data_SpeedOptionTitle]) {</w:t>
        <w:br/>
        <w:t xml:space="preserve">        // 用户点选了”倍速“中的选项</w:t>
        <w:br/>
        <w:t xml:space="preserve">        CGFloat speed = [[model.currentSelectedItemString substringToIndex:model.currentSelectedItemString.length - 1] floatValue];</w:t>
        <w:br/>
        <w:t xml:space="preserve">        [self.playerPresenter switchLivePlaybackSpeedRate:speed];</w:t>
        <w:br/>
        <w:t xml:space="preserve">    }</w:t>
        <w:br/>
        <w:t>}</w:t>
      </w:r>
    </w:p>
    <w:p>
      <w:r>
        <w:rPr>
          <w:rFonts w:ascii="Menlo" w:hAnsi="Menlo"/>
          <w:color w:val="444444"/>
          <w:sz w:val="20"/>
        </w:rPr>
        <w:t>PLVLCMediaMoreView</w:t>
      </w:r>
      <w:r>
        <w:rPr>
          <w:rFonts w:ascii="Source Han Sans SC" w:hAnsi="Source Han Sans SC" w:eastAsia="Source Han Sans SC" w:cs="Source Han Sans SC" w:hint="eastAsia"/>
          <w:sz w:val="21"/>
        </w:rPr>
        <w:t>可以在polyv demo项目中找到。</w:t>
      </w:r>
    </w:p>
    <w:p>
      <w:pPr>
        <w:pStyle w:val="Heading2"/>
      </w:pPr>
      <w:r>
        <w:t>5 播放器画布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云课堂场景播放器画布是根据房间状态(暂无直播、等待直播、直播中、直播断开、直播结束)和播放器模式（视频、音频），显示相对应UI和通过代理回调控制播放器，此功能UI封装在</w:t>
      </w:r>
      <w:r>
        <w:rPr>
          <w:rFonts w:ascii="Menlo" w:hAnsi="Menlo"/>
          <w:color w:val="444444"/>
          <w:sz w:val="20"/>
        </w:rPr>
        <w:t>PLVLCMediaPlayerCanvasView</w:t>
      </w:r>
      <w:r>
        <w:rPr>
          <w:rFonts w:ascii="Source Han Sans SC" w:hAnsi="Source Han Sans SC" w:eastAsia="Source Han Sans SC" w:cs="Source Han Sans SC" w:hint="eastAsia"/>
          <w:sz w:val="21"/>
        </w:rPr>
        <w:t>中，在</w:t>
      </w:r>
      <w:r>
        <w:rPr>
          <w:rFonts w:ascii="Menlo" w:hAnsi="Menlo"/>
          <w:color w:val="444444"/>
          <w:sz w:val="20"/>
        </w:rPr>
        <w:t>PLVLCMediaAreaView.m</w:t>
      </w:r>
      <w:r>
        <w:rPr>
          <w:rFonts w:ascii="Source Han Sans SC" w:hAnsi="Source Han Sans SC" w:eastAsia="Source Han Sans SC" w:cs="Source Han Sans SC" w:hint="eastAsia"/>
          <w:sz w:val="21"/>
        </w:rPr>
        <w:t>中实例化和调用。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实现</w:t>
      </w:r>
      <w:r>
        <w:rPr>
          <w:rFonts w:ascii="Menlo" w:hAnsi="Menlo"/>
          <w:color w:val="444444"/>
          <w:sz w:val="20"/>
        </w:rPr>
        <w:t>PLVLCMediaPlayerCanvasViewDelegate</w:t>
      </w:r>
      <w:r>
        <w:rPr>
          <w:rFonts w:ascii="Source Han Sans SC" w:hAnsi="Source Han Sans SC" w:eastAsia="Source Han Sans SC" w:cs="Source Han Sans SC" w:hint="eastAsia"/>
          <w:sz w:val="21"/>
        </w:rPr>
        <w:t>代理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在音频模式下，点击播放画面回调此方法，在</w:t>
      </w:r>
      <w:r>
        <w:rPr>
          <w:rFonts w:ascii="Menlo" w:hAnsi="Menlo"/>
          <w:color w:val="444444"/>
          <w:sz w:val="20"/>
        </w:rPr>
        <w:t>PLVLCMediaPlayerCanvasView</w:t>
      </w:r>
      <w:r>
        <w:rPr>
          <w:rFonts w:ascii="Source Han Sans SC" w:hAnsi="Source Han Sans SC" w:eastAsia="Source Han Sans SC" w:cs="Source Han Sans SC" w:hint="eastAsia"/>
          <w:sz w:val="21"/>
        </w:rPr>
        <w:t>中处理回调，播放器切换为视频模式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(void)plvLCMediaPlayerCanvasViewPlayCanvasButtonClicked:(PLVLCMediaPlayerCanvasView *)playerCanvasView;</w:t>
      </w:r>
    </w:p>
    <w:p>
      <w:r>
        <w:rPr>
          <w:rFonts w:ascii="Menlo" w:hAnsi="Menlo"/>
          <w:color w:val="444444"/>
          <w:sz w:val="20"/>
        </w:rPr>
        <w:t>PLVLCMediaPlayerCanvasView</w:t>
      </w:r>
      <w:r>
        <w:rPr>
          <w:rFonts w:ascii="Source Han Sans SC" w:hAnsi="Source Han Sans SC" w:eastAsia="Source Han Sans SC" w:cs="Source Han Sans SC" w:hint="eastAsia"/>
          <w:sz w:val="21"/>
        </w:rPr>
        <w:t>可以在polyv demo项目中找到。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2-云课堂场景-播放器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