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2-快速集成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账号准备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环境要求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集成多场景项目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导入直播观看模块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配置播放器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初始化多场景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跳转直播观看页面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参数修改</w:t>
      </w:r>
    </w:p>
    <w:p>
      <w:pPr>
        <w:pStyle w:val="Heading2"/>
      </w:pPr>
      <w:r>
        <w:t>1 账号准备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在集成多场景 SDK 项目之前，请先在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官网</w:t>
      </w:r>
      <w:r>
        <w:rPr>
          <w:rFonts w:ascii="Source Han Sans SC" w:hAnsi="Source Han Sans SC" w:eastAsia="Source Han Sans SC" w:cs="Source Han Sans SC" w:hint="eastAsia"/>
          <w:sz w:val="21"/>
        </w:rPr>
        <w:t>注册账号，并开通云直播服务。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中登录直播需要账号直播系统中的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（应用ID），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（应用密匙），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（账号ID），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>（频道号），登录回放再额外需要频道号对应回放列表里的</w:t>
      </w:r>
      <w:r>
        <w:rPr>
          <w:rFonts w:ascii="Menlo" w:hAnsi="Menlo"/>
          <w:color w:val="444444"/>
          <w:sz w:val="20"/>
        </w:rPr>
        <w:t>vid</w:t>
      </w:r>
      <w:r>
        <w:rPr>
          <w:rFonts w:ascii="Source Han Sans SC" w:hAnsi="Source Han Sans SC" w:eastAsia="Source Han Sans SC" w:cs="Source Han Sans SC" w:hint="eastAsia"/>
          <w:sz w:val="21"/>
        </w:rPr>
        <w:t>（回放视频id）。您可以登录直播后台，在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开发者信息</w:t>
      </w:r>
      <w:r>
        <w:rPr>
          <w:rFonts w:ascii="Source Han Sans SC" w:hAnsi="Source Han Sans SC" w:eastAsia="Source Han Sans SC" w:cs="Source Han Sans SC" w:hint="eastAsia"/>
          <w:sz w:val="21"/>
        </w:rPr>
        <w:t>中获取参数。</w:t>
      </w:r>
    </w:p>
    <w:p>
      <w:pPr>
        <w:pStyle w:val="Heading2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compatibleSdkVersion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\&gt;= 5.0.0(12)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abiFilters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仅支持 arm64-v8a</w:t>
            </w:r>
          </w:p>
        </w:tc>
      </w:tr>
    </w:tbl>
    <w:p>
      <w:pPr>
        <w:spacing w:after="40"/>
      </w:pPr>
    </w:p>
    <w:p>
      <w:pPr>
        <w:pStyle w:val="Heading2"/>
      </w:pPr>
      <w:r>
        <w:t>3 集成多场景项目</w:t>
      </w:r>
    </w:p>
    <w:p>
      <w:pPr>
        <w:pStyle w:val="Heading3"/>
      </w:pPr>
      <w:r>
        <w:t>3.1 导入直播观看模块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scenes_liveWatch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build-profile.json5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 scenes_liveWatch 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"scenes_liveWatch",</w:t>
        <w:br/>
        <w:t xml:space="preserve">  "srcPath": "./scenes_liveWatch"</w:t>
        <w:br/>
        <w:t>}</w:t>
      </w:r>
    </w:p>
    <w:p>
      <w:pPr>
        <w:pStyle w:val="Heading3"/>
      </w:pPr>
      <w:r>
        <w:t>3.2 配置播放器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 SDK 的视频播放功能依赖于播放器 SDK，因此在初始化多场景 SDK 之前，需要修改模块的</w:t>
      </w:r>
      <w:r>
        <w:rPr>
          <w:rFonts w:ascii="Menlo" w:hAnsi="Menlo"/>
          <w:color w:val="444444"/>
          <w:sz w:val="20"/>
        </w:rPr>
        <w:t>oh-package.json5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文件，添加播放器 SDK 的依赖：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"dependencies": {</w:t>
        <w:br/>
        <w:t xml:space="preserve">    // 播放器 SDK 对外接口依赖</w:t>
        <w:br/>
        <w:t xml:space="preserve">    "@polyvharmony/media-player-sdk": "version",</w:t>
        <w:br/>
        <w:t xml:space="preserve">    // 播放器内核依赖</w:t>
        <w:br/>
        <w:t xml:space="preserve">    "@polyvharmony/media-player-core-ijk": "version"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 SDK 的播放内核、日志打印、数据存储等组件均需要在播放视频前完成配置，您可以参考 demo 项目中的</w:t>
      </w:r>
      <w:r>
        <w:rPr>
          <w:rFonts w:ascii="Menlo" w:hAnsi="Menlo"/>
          <w:color w:val="444444"/>
          <w:sz w:val="20"/>
        </w:rPr>
        <w:t>PLVMediaPlayerStartUp</w:t>
      </w:r>
      <w:r>
        <w:rPr>
          <w:rFonts w:ascii="Source Han Sans SC" w:hAnsi="Source Han Sans SC" w:eastAsia="Source Han Sans SC" w:cs="Source Han Sans SC" w:hint="eastAsia"/>
          <w:sz w:val="21"/>
        </w:rPr>
        <w:t>类，完成播放器 SDK 的初始化配置。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配置全局 AppContext</w:t>
        <w:br/>
        <w:t>PLVMediaPlayerAppContext.getInstance().setupAppContext(context)</w:t>
        <w:br/>
        <w:t>// 配置日志</w:t>
        <w:br/>
        <w:t>PLVCommonLogger.loggerImpl = new PLVLoggerImpl()</w:t>
        <w:br/>
        <w:t>// 配置数据存储</w:t>
        <w:br/>
        <w:t>PLVKVStore.setupImplement(new PLVKVStoreOhosImpl(context))</w:t>
        <w:br/>
        <w:t>// 配置播放内核</w:t>
        <w:br/>
        <w:t>PLVMediaPlayerFactory.getInstance().register(PLVMediaPlayerCoreIjkProvider.getInstance())</w:t>
      </w:r>
    </w:p>
    <w:p>
      <w:pPr>
        <w:pStyle w:val="Heading3"/>
      </w:pPr>
      <w:r>
        <w:t>3.3 初始化多场景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 SDK 需在模块 Ability 的 onWindowStageCreate 方法中进行初始化，您可以参考 demo 项目中的</w:t>
      </w:r>
      <w:r>
        <w:rPr>
          <w:rFonts w:ascii="Menlo" w:hAnsi="Menlo"/>
          <w:color w:val="444444"/>
          <w:sz w:val="20"/>
        </w:rPr>
        <w:t>PLVEntryAbility</w:t>
      </w:r>
      <w:r>
        <w:rPr>
          <w:rFonts w:ascii="Source Han Sans SC" w:hAnsi="Source Han Sans SC" w:eastAsia="Source Han Sans SC" w:cs="Source Han Sans SC" w:hint="eastAsia"/>
          <w:sz w:val="21"/>
        </w:rPr>
        <w:t>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PLVLiveSceneSDK.init(context, windowStage)</w:t>
      </w:r>
    </w:p>
    <w:p>
      <w:pPr>
        <w:pStyle w:val="Heading3"/>
      </w:pPr>
      <w:r>
        <w:t>3.4 跳转直播观看页面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模块提供了 2 个页面，分别是：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PLVLoginPage</w:t>
      </w:r>
      <w:r>
        <w:rPr>
          <w:rFonts w:ascii="Source Han Sans SC" w:hAnsi="Source Han Sans SC" w:eastAsia="Source Han Sans SC" w:cs="Source Han Sans SC" w:hint="eastAsia"/>
          <w:sz w:val="21"/>
        </w:rPr>
        <w:t>是项目演示的登录页面，演示了如何跳转到直播观看页面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PLVLWWatchPage</w:t>
      </w:r>
      <w:r>
        <w:rPr>
          <w:rFonts w:ascii="Source Han Sans SC" w:hAnsi="Source Han Sans SC" w:eastAsia="Source Han Sans SC" w:cs="Source Han Sans SC" w:hint="eastAsia"/>
          <w:sz w:val="21"/>
        </w:rPr>
        <w:t>是直播观看页面，支持播放直播和回放视频，同时也支持聊天室、互动等功能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您可以根据项目实际需要，在您项目的任意页面跳转到直播观看页面。</w:t>
      </w:r>
    </w:p>
    <w:p>
      <w:pPr>
        <w:pStyle w:val="Heading3"/>
      </w:pPr>
      <w:r>
        <w:t>3.5 参数修改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为了在 demo 项目播放您账号下的视频，您需要对项目中登录所需的参数进行配置。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项目中，登录参数在 pages 文件夹下的</w:t>
      </w:r>
      <w:r>
        <w:rPr>
          <w:rFonts w:ascii="Menlo" w:hAnsi="Menlo"/>
          <w:color w:val="444444"/>
          <w:sz w:val="20"/>
        </w:rPr>
        <w:t>PLVLoginPage</w:t>
      </w:r>
      <w:r>
        <w:rPr>
          <w:rFonts w:ascii="Source Han Sans SC" w:hAnsi="Source Han Sans SC" w:eastAsia="Source Han Sans SC" w:cs="Source Han Sans SC" w:hint="eastAsia"/>
          <w:sz w:val="21"/>
        </w:rPr>
        <w:t>类中配置：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liveUserId/playbackUserId：账号Id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liveChannelId/playbackChannelId：频道Id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liveAppId/playbackAppId：应用Id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liveAppSecret/playbackAppSecret：应用密钥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playbackVid：回放视频Id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viewerId：学员(用户)Id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viewerName：学员(用户)昵称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viewerAvatar：学员(用户)头像地址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