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添加应用角色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1、添加应用角色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角色类型(root:仅主账号可见， child:主账号和子账号都可见)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权限ID列表，例如：[1,2,3]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http://api.polyv.net/live/v4/user/webapp-role/create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"name": "测试角色",</w:t>
        <w:br/>
        <w:t xml:space="preserve">    "desc": "这是一个测试角色",</w:t>
        <w:br/>
        <w:t xml:space="preserve">    "roleType": "root",</w:t>
        <w:br/>
        <w:t xml:space="preserve">    "permissionIds": [1, 2]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请求成功返回空对象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添加应用角色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addRoleTest()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"http://api.polyv.net/live/v4/user/webapp-role/create";</w:t>
        <w:br/>
        <w:br/>
        <w:t xml:space="preserve">    //请求体参数</w:t>
        <w:br/>
        <w:t xml:space="preserve">    Map&lt;String, Object&gt; requestBodyMap = new HashMap&lt;&gt;();</w:t>
        <w:br/>
        <w:t xml:space="preserve">    requestBodyMap.put("name", "测试角色");</w:t>
        <w:br/>
        <w:t xml:space="preserve">    requestBodyMap.put("desc", "这是一个测试角色");</w:t>
        <w:br/>
        <w:t xml:space="preserve">    requestBodyMap.put("roleType", "root");</w:t>
        <w:br/>
        <w:t xml:space="preserve">    requestBodyMap.put("permissionIds", Arrays.asList(1, 2));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requestMap.put("sign", LiveSignUtil.getSign(requestMap, appSecret));</w:t>
        <w:br/>
        <w:br/>
        <w:t xml:space="preserve">    String response = HttpUtil.postJson(url, requestMap, JacksonUtil.writeAsString(requestBodyMap));</w:t>
        <w:br/>
        <w:t xml:space="preserve">    log.info("测试添加应用角色成功：{}",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"3a05f8f5f6984232808d9e099f9ee938.3338.16995806199894399",</w:t>
        <w:br/>
        <w:t xml:space="preserve">    "data": {},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"角色名称不能为空"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添加应用角色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