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获取标签列表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1、分页获取标签列表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https://api.polyv.net/live/v4/user/viewer-label/list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keyword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页面大小（默认10，最大1000）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页码（目前限制最大值1000页）</w:t>
            </w:r>
          </w:p>
        </w:tc>
      </w:tr>
    </w:tbl>
    <w:p>
      <w:pPr>
        <w:spacing w:after="40"/>
      </w:pPr>
    </w:p>
    <w:p>
      <w:pPr>
        <w:pStyle w:val="Heading2"/>
      </w:pPr>
      <w:r>
        <w:t>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https://api.polyv.net/live/v4/user/viewer-label/list?appId=frlr1zazn3&amp;timestamp=1670471250000&amp;sign=149397BFD607C518A841DAF8777D6A7E&amp;mobile=demoData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分页用户信息【详见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剩余页码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剩余记录数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观众信息列表【详见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label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标签列表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getLabelTest()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t xml:space="preserve">    String label = "demoData";</w:t>
        <w:br/>
        <w:t xml:space="preserve">    //业务参数</w:t>
        <w:br/>
        <w:t xml:space="preserve">    String url = "https://api.polyv.net/live/v4/user/viewer-label/list";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requestMap.put("keyword", label);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log.info("测试标签列表成功：{}",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"5b33d00b-d284-4a3d-adcd-38210f8681c8",</w:t>
        <w:br/>
        <w:t xml:space="preserve">    "data": {</w:t>
        <w:br/>
        <w:t xml:space="preserve">        "pageSize": 5,</w:t>
        <w:br/>
        <w:t xml:space="preserve">        "totalPages": 2,</w:t>
        <w:br/>
        <w:t xml:space="preserve">        "totalItems": 10,</w:t>
        <w:br/>
        <w:t xml:space="preserve">        "contents": [</w:t>
        <w:br/>
        <w:t xml:space="preserve">            {</w:t>
        <w:br/>
        <w:t xml:space="preserve">                "id": 1,</w:t>
        <w:br/>
        <w:t xml:space="preserve">                "label": "demoData"</w:t>
        <w:br/>
        <w:t xml:space="preserve">            },</w:t>
        <w:br/>
        <w:t xml:space="preserve">            {</w:t>
        <w:br/>
        <w:t xml:space="preserve">                "id": 2,</w:t>
        <w:br/>
        <w:t xml:space="preserve">                "label": "demoData2"</w:t>
        <w:br/>
        <w:t xml:space="preserve">            }</w:t>
        <w:br/>
        <w:t xml:space="preserve">        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获取标签列表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