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删除商品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1、删除标签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https://api.polyv.net/live/v4/user/product/delete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https://api.polyv.net/live/v4/user/product/delete?appId=frlr1zazn3&amp;timestamp=1670471250000&amp;sign=149397BFD607C518A841DAF8777D6A7E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"productId": "1729061156064632832"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查询组织架构列表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deleteProductTest()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"https://api.polyv.net/live/v4/user/product/delete";</w:t>
        <w:br/>
        <w:br/>
        <w:t xml:space="preserve">    //业务参数</w:t>
        <w:br/>
        <w:t xml:space="preserve">    String productId = "1729060628513820672";</w:t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jsonMap.put("productId", productId);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log.info("测试删除商品结果：{}",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"e4faf1183b2c4ff493e6aeb192209b25.72.16994949189217641",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