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获取账号MR并发详情信息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1、获取账号MR并发详情信息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http://api.polyv.net/live/v4/user/mr/concurrency-detail/get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2、账号需要开通MR直播云端模式权限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https://api.polyv.net/live/v4/user/mr/concurrency-detail/get?appId=frlr1zazn3&amp;timestamp=1660617675000&amp;sign=581F7F16D89329DEC02BD73CCDE43CDB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mrLiveConcurrency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总并发数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usedCount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当前正在使用的并发数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residualConcurrency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剩余并发数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当前已占用并发的频道号列表，只返回前100个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LoggerFactory.getLogger(MrTest.class);</w:t>
        <w:br/>
        <w:t>/**</w:t>
        <w:br/>
        <w:t xml:space="preserve"> * 获取账号MR并发详情信息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getMrConcurrencyTest()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"http://api.polyv.net/live/v4/user/mr/concurrency-detail/get";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log.info("测试获取账号MR并发详情信息成功：{}",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"4f5f3d1d-f746-4f9a-a98d-653198c084f1",</w:t>
        <w:br/>
        <w:t xml:space="preserve">    "data": {</w:t>
        <w:br/>
        <w:t xml:space="preserve">        "mrLiveConcurrency": 1,</w:t>
        <w:br/>
        <w:t xml:space="preserve">        "usedCount": 1,</w:t>
        <w:br/>
        <w:t xml:space="preserve">        "residualConcurrency": 0,</w:t>
        <w:br/>
        <w:t xml:space="preserve">        "channelIds": [</w:t>
        <w:br/>
        <w:t xml:space="preserve">            "3265597"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获取账号MR并发详情信息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