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修改默认模板-观看条件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1、修改默认模板-观看条件</w:t>
        <w:br/>
        <w:t>2、（timestamp,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http://api.polyv.net/live/v4/global/auth/update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2、请求体数组第一个为主要观看条件，第二个为次要观看条件，必须传两个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授权开关值，开启时授权才会生效，Y：开启，N：关闭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授权类型code：验证码观看 pay：付费观看phone：白名单观看info：登记观看custom：自定义授权观看external：外部授权观看direct：独立授权观看 public: 公开观看 wx:微信授权观看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wxAuthExpireValue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authType为wx时，对应的微信授权值，支持以d和h为单位，例如3d表示3天，3h表示3小时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whiteListEntryText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当authType为phone时，设置参数，必填。白名单入口文本，不超过64字符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whiteListInputTips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当authType为phone时，设置参数，非必填。白名单输入提示，不超过64字符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当authType为phone时，设置参数，非必填。白名单欢迎标题，不超过20字符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当authType为pay时，设置参数，必填。付费观看欢迎标题，不超过64字符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当authType为pay时，设置参数，必填。价格，单位为元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当authType为pay时，设置参数，必填。允许试看开关，Y：开启，N：关闭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当authType为pay时，设置参数，非必填。试看有效截止日期，格式：yyyy-MM-dd HH:mm:ss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当authType为pay时，设置参数，trialWatchEnabled为Y时必填。试看时长，单位：分钟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validTimePeriod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当authType为pay时，设置参数，非必填。付费有效时长，单位天。当watchEndTime和validTimePeriod都为空时，表示付费永久有效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当authType为pay时，设置参数，非必填。付费有效截止日期，格式：yyyy-MM-dd HH:mm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当authType为code时，设置参数，必填。验证码，不超过8字符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当authType为code时，设置参数，必填。验证码，不超过20字符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当authType为code时，设置参数，非必填。公众号二维码地址，http链接，最长256位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当authType为code时，设置参数，非必填。提示文案，不超过30字符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当authType为info时，设置参数，必填。登记观看欢迎标题，不超过64字符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当authType为info时，设置参数，非必填。登记观看提示信息，不超过100字符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infoFields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当authType为info时，设置参数，必填。登记观看信息，上限为10个【详见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InfoFields参数描述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当authType为custom时，设置参数，必填。自定义授权Key，不超过64字符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当authType为custom时，设置参数，必填。自定义授权Url，不超过128字符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externalEntryText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当authType为external时，设置参数，必填。外部授权入口文本，不超过24字符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当authType为external时，设置参数，必填。外部授权Key，不超过64字符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externalRedirectUri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当authType为external时，设置参数，非必填。外部授权失败Url，不超过350字符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当authType为external时，设置参数，必填。外部授权Url，不超过128字符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当authType为direct时，设置参数，必填。独立授权Key，不超过64字符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privacyParamEnabled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当authType为code、phone、info时，必填，隐私声明开关，Y：开启，N：关闭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privacyParam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当authType为code、phone、info时，隐私声明开关开启时，必填，隐私声明数据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expectedArrivalEnabled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当authType为phone时使用，设置到课名单开关，Y：开启，N：关闭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onceWhitelistEnabled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白名单不允许重复使用，默认为N，Y:是、N:否</w:t>
            </w:r>
          </w:p>
        </w:tc>
      </w:tr>
    </w:tbl>
    <w:p>
      <w:pPr>
        <w:spacing w:after="40"/>
      </w:pPr>
    </w:p>
    <w:p>
      <w:pPr>
        <w:pStyle w:val="Heading2"/>
      </w:pPr>
      <w:r>
        <w:t>InfoFields参数描述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登记信息名，最多为8字符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当authType为info时，设置参数，非必填。下拉选项时，下拉的选项值，以英文逗号分割。选项个数上限为8个；选项内容最多为8字符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placeholder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文本框输入提示，最多为8字符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smsEnabled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短信验证，Y：开启，N：关闭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当authType为info时，非必填，登记类型，name：姓名，text：文本，mobile：手机号，number：数字，option：下拉选项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http://api.polyv.net/live/v4/global/auth/update?appId=frlr1zazn3&amp;sign=E864B4E2758C70EC88851094F5041991&amp;timestamp=1680502739391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</w:t>
        <w:br/>
        <w:t xml:space="preserve">    {</w:t>
        <w:br/>
        <w:t xml:space="preserve">        "customKey": "12121212",</w:t>
        <w:br/>
        <w:t xml:space="preserve">        "authEnabled": "Y",</w:t>
        <w:br/>
        <w:t xml:space="preserve">        "customUri": "http://baidu.com",</w:t>
        <w:br/>
        <w:t xml:space="preserve">        "authType": "custom"</w:t>
        <w:br/>
        <w:t xml:space="preserve">    },</w:t>
        <w:br/>
        <w:t xml:space="preserve">    {</w:t>
        <w:br/>
        <w:t xml:space="preserve">        "whiteListEntryText": "白名单入口文本",</w:t>
        <w:br/>
        <w:t xml:space="preserve">        "privacyParam": "隐私声明数据",</w:t>
        <w:br/>
        <w:t xml:space="preserve">        "authEnabled": "Y",</w:t>
        <w:br/>
        <w:t xml:space="preserve">        "privacyParamEnabled": "Y",</w:t>
        <w:br/>
        <w:t xml:space="preserve">        "authType": "phone",</w:t>
        <w:br/>
        <w:t xml:space="preserve">        "authTips": "123"</w:t>
        <w:br/>
        <w:t xml:space="preserve">    }</w:t>
        <w:br/>
        <w:t>]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成功响应的数据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修改默认模板-观看条件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authUpdateTest()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"http://api.polyv.net/live/v4/global/auth/update";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requestMap.put("sign", LiveSignUtil.getSign(requestMap, appSecret));</w:t>
        <w:br/>
        <w:br/>
        <w:t xml:space="preserve">    List&lt;Map&lt;String, Object&gt;&gt; authList = new ArrayList&lt;&gt;();</w:t>
        <w:br/>
        <w:t xml:space="preserve">    Map&lt;String, Object&gt; jsonMap = new HashMap&lt;&gt;();</w:t>
        <w:br/>
        <w:t xml:space="preserve">    jsonMap.put("authType","custom");</w:t>
        <w:br/>
        <w:t xml:space="preserve">    jsonMap.put("authEnabled","Y");</w:t>
        <w:br/>
        <w:t xml:space="preserve">    jsonMap.put("customKey","12121212");</w:t>
        <w:br/>
        <w:t xml:space="preserve">    jsonMap.put("authType","custom");</w:t>
        <w:br/>
        <w:t xml:space="preserve">    jsonMap.put("customUri","http://baidu.com");</w:t>
        <w:br/>
        <w:t xml:space="preserve">    authList.add(jsonMap);</w:t>
        <w:br/>
        <w:t xml:space="preserve">    jsonMap = new HashMap&lt;&gt;();</w:t>
        <w:br/>
        <w:t xml:space="preserve">    jsonMap.put("authType","phone");</w:t>
        <w:br/>
        <w:t xml:space="preserve">    jsonMap.put("authEnabled","Y");</w:t>
        <w:br/>
        <w:t xml:space="preserve">    jsonMap.put("whiteListEntryText","白名单入口文本");</w:t>
        <w:br/>
        <w:t xml:space="preserve">    jsonMap.put("authTips","123");</w:t>
        <w:br/>
        <w:t xml:space="preserve">    jsonMap.put("privacyParamEnabled","Y");</w:t>
        <w:br/>
        <w:t xml:space="preserve">    jsonMap.put("privacyParam","隐私声明数据");</w:t>
        <w:br/>
        <w:t xml:space="preserve">    authList.add(jsonMap);</w:t>
        <w:br/>
        <w:br/>
        <w:t xml:space="preserve">    url = HttpUtil.appendUrl(url, requestMap);</w:t>
        <w:br/>
        <w:t xml:space="preserve">    String response = HttpUtil.postJsonBody(url, JSON.toJSONString(authList), null);</w:t>
        <w:br/>
        <w:br/>
        <w:t xml:space="preserve">    log.info("测试修改默认模板-观看条件成功：{}",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"66d3d82b356e457098bbe15a659a322f.6025.16805027480479129",</w:t>
        <w:br/>
        <w:t xml:space="preserve">  "data": null,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修改默认模板-观看条件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