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查询频道虚拟人数设置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1、查询频道的虚拟人数设置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http://api.polyv.net/live/v4/channel/robot/setting/get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http://api.polyv.net/live/v4/channel/robot/setting/get?appId=frlr1zazn3&amp;sign=ACD429EFC4656840A64039FF2CF79776&amp;channelId=3335806&amp;timestamp=1662688925470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robotNumber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聊天室显示虚拟人数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addRobotModel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人数显示模式timely：立即生效fixed_time：分时生效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virtualBookingNumber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虚拟预约人数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changeTime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生效时间，单位毫秒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leftTime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距离下次可设置时间，单位毫秒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查询频道虚拟人数设置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getRobotSettingTest()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"http://api.polyv.net/live/v4/channel/robot/setting/get";</w:t>
        <w:br/>
        <w:t xml:space="preserve">    String channelId = "3335806";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log.info("测试查询频道虚拟人数设置成功：{}",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"61b9319c9e3b42979f8a152dfa6b3f40.71.16626889287143865",</w:t>
        <w:br/>
        <w:t xml:space="preserve">    "data": {</w:t>
        <w:br/>
        <w:t xml:space="preserve">        "channelId": 3335806,</w:t>
        <w:br/>
        <w:t xml:space="preserve">        "robotNumber": 100,</w:t>
        <w:br/>
        <w:t xml:space="preserve">        "addRobotModel": "fixed_time",</w:t>
        <w:br/>
        <w:t xml:space="preserve">        "virtualBookingNumber": 30,</w:t>
        <w:br/>
        <w:t xml:space="preserve">        "changeTime": 20000,</w:t>
        <w:br/>
        <w:t xml:space="preserve">        "leftTime": 0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查询频道虚拟人数设置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