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修改频道角色权限设置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1、修改频道角色权限设置</w:t>
        <w:br/>
        <w:t>2、（timestamp, appId）参与sign签名，并和sign一起通过url传递，请求体参数不参与签名，通过post请求体传递【请设置请求头contentType:application/json】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https://api.polyv.net/live/v4/channel/role-config/update-by-role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角色类型 Teacher：讲师、Guest：嘉宾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body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字幕信息列表【详见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body参数字段说明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body参数字段说明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webStartCheckInDisplayEnabled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开播端签到功能显示开关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webStartLotteryDisplayEnabled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开播端抽奖功能显示开关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webStartQuestionnaireDisplayEnabled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开播端问卷功能显示开关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webStartAnswerDisplayEnabled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开播端答题卡功能显示开关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webStartTimerDisplayEnabled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开播端定时器功能显示开关 (角色类型为讲师时有此字段) 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webStartRedPackDisplayEnabled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开播端红包功能显示开关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webStartCardPushDisplayEnabled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开播端卡片推送功能显示开关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webStartNotifyDisplayEnabled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开播端公告功能显示开关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webStartLinkMicDisplayEnabled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开播端连麦功能显示开关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webStartMultiMediaDisplayEnabled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开播端多媒体功能显示开关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webStartMembersDisplayEnabled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开播端成员列表功能显示开关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screenShareRetainCameraEnabled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共享保持摄像头状态开关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multiplexingDefaultLayout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混流布局默认应用 (角色类型为讲师时有此字段)  1：单人模式、2：平铺模式、3：主讲模式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cameraSingleModeEnabled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摄像头单人模式开关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aiVirtualBgUrl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AI抠像背景图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remixDefaultEnabled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混音默认开关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showSceneTemplateEnabled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是否显示场景模板开关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hideFramesDirectionEnabled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隐藏画面方向切换入口开关 Y：开启、N：关闭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defaultOpenMicLinkEnabled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是连麦默认方式 (角色类型为讲师时可设置此字段) video：音视频、audio：音频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http://api.polyv.net/live/v4/channel/role-config/update-by-role?channelId=4872391&amp;role=Teacher&amp;timestamp=1721291107000&amp;appId=fso8gzbxlr&amp;sign=D15AFF4476E348FC7F9ECE750B4C96F7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"webStartCheckInDisplayEnabled": "N"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返回内容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修改频道角色权限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updateChannelRoleConfigTest()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int channelId = 100033;</w:t>
        <w:br/>
        <w:br/>
        <w:t xml:space="preserve">    //业务参数</w:t>
        <w:br/>
        <w:t xml:space="preserve">    String url = "https://api.polyv.net/live/v4/channel/role-config/update-by-role";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"4872391");</w:t>
        <w:br/>
        <w:t xml:space="preserve">    requestMap.put("role", "Teacher");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br/>
        <w:br/>
        <w:t xml:space="preserve">    Map&lt;String, Object&gt; jsonMap = new HashMap&lt;&gt;();</w:t>
        <w:br/>
        <w:t xml:space="preserve">    jsonMap.put("webStartCheckInDisplayEnabled", "N");</w:t>
        <w:br/>
        <w:br/>
        <w:t xml:space="preserve">    String json = JSON.toJSONString(jsonMap);</w:t>
        <w:br/>
        <w:br/>
        <w:t xml:space="preserve">    String response = HttpUtil.postJsonBody(url, json, null);</w:t>
        <w:br/>
        <w:br/>
        <w:t xml:space="preserve">    log.info("测试修改频道角色权限设置成功：{}",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成功示例（测试示例频道号已隐藏）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"14138a5004b1412fbe109f854fec0b52.59.16538790171742883",</w:t>
        <w:br/>
        <w:t xml:space="preserve">    "data": "",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"4081dbac03e6441e8bdd301d8feee5a2.124.16360831818611581",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修改频道角色权限设置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